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187BE" w14:textId="77777777" w:rsidR="0096383C" w:rsidRDefault="0096383C">
      <w:pPr>
        <w:rPr>
          <w:rFonts w:ascii="Trebuchet MS" w:hAnsi="Trebuchet MS"/>
        </w:rPr>
      </w:pPr>
    </w:p>
    <w:p w14:paraId="10115F97" w14:textId="77777777" w:rsidR="00A75AFA" w:rsidRDefault="00A75AFA">
      <w:pPr>
        <w:rPr>
          <w:rFonts w:ascii="Trebuchet MS" w:hAnsi="Trebuchet MS"/>
        </w:rPr>
      </w:pPr>
    </w:p>
    <w:p w14:paraId="058CD5FD" w14:textId="55A49903" w:rsidR="00A75AFA" w:rsidRPr="00EC2A71" w:rsidRDefault="00DA435A" w:rsidP="00A75AFA">
      <w:pPr>
        <w:jc w:val="center"/>
        <w:rPr>
          <w:rFonts w:ascii="Gill Sans MT" w:hAnsi="Gill Sans MT"/>
          <w:b/>
          <w:sz w:val="28"/>
          <w:szCs w:val="28"/>
        </w:rPr>
      </w:pPr>
      <w:r>
        <w:rPr>
          <w:rFonts w:ascii="Gill Sans MT" w:hAnsi="Gill Sans MT"/>
          <w:b/>
          <w:sz w:val="28"/>
          <w:szCs w:val="28"/>
        </w:rPr>
        <w:t>Permission for installing telephone lines through churchyards</w:t>
      </w:r>
    </w:p>
    <w:p w14:paraId="06F9EBE2" w14:textId="77777777" w:rsidR="00A75AFA" w:rsidRPr="008A2A3F" w:rsidRDefault="00A75AFA" w:rsidP="00A75AFA">
      <w:pPr>
        <w:rPr>
          <w:rFonts w:ascii="Gill Sans MT" w:hAnsi="Gill Sans MT"/>
          <w:b/>
          <w:sz w:val="24"/>
          <w:szCs w:val="24"/>
        </w:rPr>
      </w:pPr>
    </w:p>
    <w:p w14:paraId="3CDAED95" w14:textId="44E3BD0C" w:rsidR="00A75AFA" w:rsidRPr="008A2A3F" w:rsidRDefault="00DA435A" w:rsidP="00A75AFA">
      <w:pPr>
        <w:rPr>
          <w:rFonts w:ascii="Gill Sans MT" w:hAnsi="Gill Sans MT"/>
          <w:b/>
          <w:sz w:val="24"/>
          <w:szCs w:val="24"/>
        </w:rPr>
      </w:pPr>
      <w:r>
        <w:rPr>
          <w:rFonts w:ascii="Gill Sans MT" w:hAnsi="Gill Sans MT"/>
          <w:b/>
          <w:sz w:val="24"/>
          <w:szCs w:val="24"/>
        </w:rPr>
        <w:t>Responding to urgent requests from churches for Internet access</w:t>
      </w:r>
    </w:p>
    <w:p w14:paraId="35D9349D" w14:textId="77777777" w:rsidR="008A2A3F" w:rsidRDefault="008A2A3F" w:rsidP="008A2A3F">
      <w:pPr>
        <w:spacing w:after="0"/>
        <w:rPr>
          <w:rFonts w:ascii="Gill Sans MT" w:hAnsi="Gill Sans MT"/>
        </w:rPr>
      </w:pPr>
    </w:p>
    <w:p w14:paraId="6EDE73E7" w14:textId="612D04CF" w:rsidR="00DA435A" w:rsidRDefault="00DA435A" w:rsidP="00A75AFA">
      <w:pPr>
        <w:rPr>
          <w:rFonts w:ascii="Gill Sans MT" w:hAnsi="Gill Sans MT"/>
        </w:rPr>
      </w:pPr>
      <w:r>
        <w:rPr>
          <w:rFonts w:ascii="Gill Sans MT" w:hAnsi="Gill Sans MT"/>
        </w:rPr>
        <w:t>During the Coronavirus lockdown many clergy have been live-streaming services from their homes, and there is evidence that completely new audiences have been reached through live streaming.  As churches begin to open up again with the gradual easing of the lockdown, clergy will be able to live stream services from inside church buildings.  Even when public services are permitted again, there may still be many church members who need to remain self-isolated in the interim.</w:t>
      </w:r>
    </w:p>
    <w:p w14:paraId="171E6DA4" w14:textId="2DED1493" w:rsidR="00DA435A" w:rsidRDefault="00DA435A" w:rsidP="00A75AFA">
      <w:pPr>
        <w:rPr>
          <w:rFonts w:ascii="Gill Sans MT" w:hAnsi="Gill Sans MT"/>
        </w:rPr>
      </w:pPr>
      <w:r>
        <w:rPr>
          <w:rFonts w:ascii="Gill Sans MT" w:hAnsi="Gill Sans MT"/>
        </w:rPr>
        <w:t>During May 2020 a number of requests have been received by the Church Buildings and Pastoral Department for consent to lay telephone cables through churchyards.  Works of this nature would normally require Faculty consent.  However, given the clear missional and pastoral benefits to churches being able to live stream in this way, the Diocesan Chancellor has responded with a practice direction.</w:t>
      </w:r>
    </w:p>
    <w:p w14:paraId="3EE06D09" w14:textId="4E4CBD17" w:rsidR="00D519EB" w:rsidRDefault="00DA435A" w:rsidP="00A75AFA">
      <w:pPr>
        <w:rPr>
          <w:rFonts w:ascii="Gill Sans MT" w:hAnsi="Gill Sans MT"/>
        </w:rPr>
      </w:pPr>
      <w:r>
        <w:rPr>
          <w:rFonts w:ascii="Gill Sans MT" w:hAnsi="Gill Sans MT"/>
        </w:rPr>
        <w:t xml:space="preserve">The practice directions lays out the circumstances in which it will no longer be required to seek Faculty consent for a telephone line, provided a short process is followed, including consultation with the Diocesan Advisory Committee.  </w:t>
      </w:r>
      <w:r w:rsidR="00D519EB">
        <w:rPr>
          <w:rFonts w:ascii="Gill Sans MT" w:hAnsi="Gill Sans MT"/>
        </w:rPr>
        <w:t>The DAC will need to see the proposed route of the telephone line, where and how it is to enter the building, and the depth of any associated excavations in the churchyard.  Photographs are always helpful to help illustrate.  Proposals should avoid digging and drilling as far as possible.  Telecoms cables are low-powered and present no hazard.  The use of an armoured cable may mean the cable can be laid at a very shallow depth without risk of damage.  Please send details to: dac@elydiocese.org</w:t>
      </w:r>
    </w:p>
    <w:p w14:paraId="66DC1543" w14:textId="42C3D40D" w:rsidR="00DA435A" w:rsidRDefault="00DA435A" w:rsidP="00A75AFA">
      <w:pPr>
        <w:rPr>
          <w:rFonts w:ascii="Gill Sans MT" w:hAnsi="Gill Sans MT"/>
        </w:rPr>
      </w:pPr>
      <w:r>
        <w:rPr>
          <w:rFonts w:ascii="Gill Sans MT" w:hAnsi="Gill Sans MT"/>
        </w:rPr>
        <w:t>The text of the practice direction follows, together with a pro forma undertaking to be sent in with all applications.</w:t>
      </w:r>
    </w:p>
    <w:p w14:paraId="750AFDFA" w14:textId="77777777" w:rsidR="00DA435A" w:rsidRDefault="00DA435A" w:rsidP="00DA435A">
      <w:pPr>
        <w:rPr>
          <w:rFonts w:ascii="Gill Sans MT" w:hAnsi="Gill Sans MT"/>
          <w:b/>
          <w:u w:val="single"/>
        </w:rPr>
      </w:pPr>
    </w:p>
    <w:p w14:paraId="3F3FFA4F" w14:textId="77777777" w:rsidR="00DA435A" w:rsidRDefault="00DA435A" w:rsidP="00DA435A">
      <w:pPr>
        <w:rPr>
          <w:rFonts w:ascii="Gill Sans MT" w:hAnsi="Gill Sans MT"/>
          <w:b/>
          <w:u w:val="single"/>
        </w:rPr>
      </w:pPr>
    </w:p>
    <w:p w14:paraId="0831D7DE" w14:textId="77777777" w:rsidR="00DA435A" w:rsidRDefault="00DA435A" w:rsidP="00DA435A">
      <w:pPr>
        <w:rPr>
          <w:rFonts w:ascii="Gill Sans MT" w:hAnsi="Gill Sans MT"/>
          <w:b/>
          <w:u w:val="single"/>
        </w:rPr>
      </w:pPr>
    </w:p>
    <w:p w14:paraId="3FE7143F" w14:textId="77777777" w:rsidR="007B4AA5" w:rsidRDefault="007B4AA5" w:rsidP="00DA435A">
      <w:pPr>
        <w:rPr>
          <w:rFonts w:ascii="Gill Sans MT" w:hAnsi="Gill Sans MT"/>
          <w:b/>
          <w:sz w:val="24"/>
          <w:szCs w:val="24"/>
          <w:u w:val="single"/>
        </w:rPr>
      </w:pPr>
    </w:p>
    <w:p w14:paraId="75AC4D81" w14:textId="77777777" w:rsidR="007B4AA5" w:rsidRDefault="007B4AA5" w:rsidP="00DA435A">
      <w:pPr>
        <w:rPr>
          <w:rFonts w:ascii="Gill Sans MT" w:hAnsi="Gill Sans MT"/>
          <w:b/>
          <w:sz w:val="24"/>
          <w:szCs w:val="24"/>
          <w:u w:val="single"/>
        </w:rPr>
      </w:pPr>
    </w:p>
    <w:p w14:paraId="4C51AD95" w14:textId="77777777" w:rsidR="007B4AA5" w:rsidRDefault="007B4AA5" w:rsidP="00DA435A">
      <w:pPr>
        <w:rPr>
          <w:rFonts w:ascii="Gill Sans MT" w:hAnsi="Gill Sans MT"/>
          <w:b/>
          <w:sz w:val="24"/>
          <w:szCs w:val="24"/>
          <w:u w:val="single"/>
        </w:rPr>
      </w:pPr>
    </w:p>
    <w:p w14:paraId="7D9D9173" w14:textId="77777777" w:rsidR="007B4AA5" w:rsidRDefault="007B4AA5" w:rsidP="00DA435A">
      <w:pPr>
        <w:rPr>
          <w:rFonts w:ascii="Gill Sans MT" w:hAnsi="Gill Sans MT"/>
          <w:b/>
          <w:sz w:val="24"/>
          <w:szCs w:val="24"/>
          <w:u w:val="single"/>
        </w:rPr>
      </w:pPr>
    </w:p>
    <w:p w14:paraId="1488C462" w14:textId="77777777" w:rsidR="007B4AA5" w:rsidRDefault="007B4AA5" w:rsidP="00DA435A">
      <w:pPr>
        <w:rPr>
          <w:rFonts w:ascii="Gill Sans MT" w:hAnsi="Gill Sans MT"/>
          <w:b/>
          <w:sz w:val="24"/>
          <w:szCs w:val="24"/>
          <w:u w:val="single"/>
        </w:rPr>
      </w:pPr>
    </w:p>
    <w:p w14:paraId="5AC1B54E" w14:textId="77777777" w:rsidR="007B4AA5" w:rsidRDefault="007B4AA5" w:rsidP="00DA435A">
      <w:pPr>
        <w:rPr>
          <w:rFonts w:ascii="Gill Sans MT" w:hAnsi="Gill Sans MT"/>
          <w:b/>
          <w:sz w:val="24"/>
          <w:szCs w:val="24"/>
          <w:u w:val="single"/>
        </w:rPr>
      </w:pPr>
    </w:p>
    <w:p w14:paraId="6848A279" w14:textId="77777777" w:rsidR="007B4AA5" w:rsidRDefault="007B4AA5" w:rsidP="00DA435A">
      <w:pPr>
        <w:rPr>
          <w:rFonts w:ascii="Gill Sans MT" w:hAnsi="Gill Sans MT"/>
          <w:b/>
          <w:sz w:val="24"/>
          <w:szCs w:val="24"/>
          <w:u w:val="single"/>
        </w:rPr>
      </w:pPr>
    </w:p>
    <w:p w14:paraId="7FD4434D" w14:textId="54555271" w:rsidR="00DA435A" w:rsidRPr="00DA435A" w:rsidRDefault="00DA435A" w:rsidP="00DA435A">
      <w:pPr>
        <w:rPr>
          <w:rFonts w:ascii="Gill Sans MT" w:hAnsi="Gill Sans MT"/>
          <w:b/>
          <w:sz w:val="24"/>
          <w:szCs w:val="24"/>
          <w:u w:val="single"/>
        </w:rPr>
      </w:pPr>
      <w:bookmarkStart w:id="0" w:name="_GoBack"/>
      <w:bookmarkEnd w:id="0"/>
      <w:r w:rsidRPr="00DA435A">
        <w:rPr>
          <w:rFonts w:ascii="Gill Sans MT" w:hAnsi="Gill Sans MT"/>
          <w:b/>
          <w:sz w:val="24"/>
          <w:szCs w:val="24"/>
          <w:u w:val="single"/>
        </w:rPr>
        <w:lastRenderedPageBreak/>
        <w:t>In the Consistory Court in the Diocese of Ely</w:t>
      </w:r>
    </w:p>
    <w:p w14:paraId="0D26D917" w14:textId="77777777" w:rsidR="00DA435A" w:rsidRPr="00DA435A" w:rsidRDefault="00DA435A" w:rsidP="00DA435A">
      <w:pPr>
        <w:rPr>
          <w:rFonts w:ascii="Gill Sans MT" w:hAnsi="Gill Sans MT"/>
          <w:b/>
          <w:sz w:val="24"/>
          <w:szCs w:val="24"/>
          <w:u w:val="single"/>
        </w:rPr>
      </w:pPr>
      <w:r w:rsidRPr="00DA435A">
        <w:rPr>
          <w:rFonts w:ascii="Gill Sans MT" w:hAnsi="Gill Sans MT"/>
          <w:b/>
          <w:sz w:val="24"/>
          <w:szCs w:val="24"/>
          <w:u w:val="single"/>
        </w:rPr>
        <w:t>Practice Direction: Installation of Broadband in Churches</w:t>
      </w:r>
    </w:p>
    <w:p w14:paraId="2662F1FE" w14:textId="77777777" w:rsidR="00DA435A" w:rsidRPr="00DA435A" w:rsidRDefault="00DA435A" w:rsidP="00DA435A">
      <w:pPr>
        <w:numPr>
          <w:ilvl w:val="0"/>
          <w:numId w:val="1"/>
        </w:numPr>
        <w:rPr>
          <w:rFonts w:ascii="Gill Sans MT" w:hAnsi="Gill Sans MT"/>
          <w:sz w:val="24"/>
          <w:szCs w:val="24"/>
        </w:rPr>
      </w:pPr>
      <w:r w:rsidRPr="00DA435A">
        <w:rPr>
          <w:rFonts w:ascii="Gill Sans MT" w:hAnsi="Gill Sans MT"/>
          <w:sz w:val="24"/>
          <w:szCs w:val="24"/>
        </w:rPr>
        <w:t>List A currently permits the installation of a wireless router inside a church but does not cover the installation of a telephone line through the churchyard.  Until further notice the installation of a telephone line will not require an application for a faculty if the following conditions are met:-</w:t>
      </w:r>
    </w:p>
    <w:p w14:paraId="3CEA5E50" w14:textId="77777777" w:rsidR="00DA435A" w:rsidRPr="00DA435A" w:rsidRDefault="00DA435A" w:rsidP="00DA435A">
      <w:pPr>
        <w:numPr>
          <w:ilvl w:val="0"/>
          <w:numId w:val="2"/>
        </w:numPr>
        <w:rPr>
          <w:rFonts w:ascii="Gill Sans MT" w:hAnsi="Gill Sans MT"/>
          <w:sz w:val="24"/>
          <w:szCs w:val="24"/>
        </w:rPr>
      </w:pPr>
      <w:r w:rsidRPr="00DA435A">
        <w:rPr>
          <w:rFonts w:ascii="Gill Sans MT" w:hAnsi="Gill Sans MT"/>
          <w:sz w:val="24"/>
          <w:szCs w:val="24"/>
        </w:rPr>
        <w:t xml:space="preserve">The DAC is informed in writing (which includes by email) of the proposed installation and when the work is to be carried out </w:t>
      </w:r>
    </w:p>
    <w:p w14:paraId="0630F005" w14:textId="77777777" w:rsidR="00DA435A" w:rsidRPr="00DA435A" w:rsidRDefault="00DA435A" w:rsidP="00DA435A">
      <w:pPr>
        <w:numPr>
          <w:ilvl w:val="0"/>
          <w:numId w:val="2"/>
        </w:numPr>
        <w:rPr>
          <w:rFonts w:ascii="Gill Sans MT" w:hAnsi="Gill Sans MT"/>
          <w:sz w:val="24"/>
          <w:szCs w:val="24"/>
        </w:rPr>
      </w:pPr>
      <w:r w:rsidRPr="00DA435A">
        <w:rPr>
          <w:rFonts w:ascii="Gill Sans MT" w:hAnsi="Gill Sans MT"/>
          <w:sz w:val="24"/>
          <w:szCs w:val="24"/>
        </w:rPr>
        <w:t>The DAC’s archaeological adviser and one of the DAC’s architectural advisers are consulted on the work and provided with what they accept is sufficient information on which to give their advice, the details of which can be agreed between the DAC and the applicant and their approval to the proposed work is obtained.  In the event of a failure to agree, the matter should be referred to the Chancellor.</w:t>
      </w:r>
    </w:p>
    <w:p w14:paraId="1E7491D6" w14:textId="77777777" w:rsidR="00DA435A" w:rsidRPr="00DA435A" w:rsidRDefault="00DA435A" w:rsidP="00DA435A">
      <w:pPr>
        <w:numPr>
          <w:ilvl w:val="0"/>
          <w:numId w:val="2"/>
        </w:numPr>
        <w:rPr>
          <w:rFonts w:ascii="Gill Sans MT" w:hAnsi="Gill Sans MT"/>
          <w:sz w:val="24"/>
          <w:szCs w:val="24"/>
        </w:rPr>
      </w:pPr>
      <w:r w:rsidRPr="00DA435A">
        <w:rPr>
          <w:rFonts w:ascii="Gill Sans MT" w:hAnsi="Gill Sans MT"/>
          <w:sz w:val="24"/>
          <w:szCs w:val="24"/>
        </w:rPr>
        <w:t>The route of the telephone line should avoid any known graves and/or memorials, be of shallow depth and avoid deep drilling.</w:t>
      </w:r>
    </w:p>
    <w:p w14:paraId="790B840C" w14:textId="77777777" w:rsidR="00DA435A" w:rsidRPr="00DA435A" w:rsidRDefault="00DA435A" w:rsidP="00DA435A">
      <w:pPr>
        <w:numPr>
          <w:ilvl w:val="0"/>
          <w:numId w:val="2"/>
        </w:numPr>
        <w:rPr>
          <w:rFonts w:ascii="Gill Sans MT" w:hAnsi="Gill Sans MT"/>
          <w:sz w:val="24"/>
          <w:szCs w:val="24"/>
        </w:rPr>
      </w:pPr>
      <w:r w:rsidRPr="00DA435A">
        <w:rPr>
          <w:rFonts w:ascii="Gill Sans MT" w:hAnsi="Gill Sans MT"/>
          <w:sz w:val="24"/>
          <w:szCs w:val="24"/>
        </w:rPr>
        <w:t xml:space="preserve">If the work uncovers any articulated human or archaeological remains, they will cease and the DAC’s Archaeologist and the Registry will be informed. </w:t>
      </w:r>
    </w:p>
    <w:p w14:paraId="49D5C13C" w14:textId="77777777" w:rsidR="00DA435A" w:rsidRPr="00DA435A" w:rsidRDefault="00DA435A" w:rsidP="00DA435A">
      <w:pPr>
        <w:numPr>
          <w:ilvl w:val="0"/>
          <w:numId w:val="1"/>
        </w:numPr>
        <w:rPr>
          <w:rFonts w:ascii="Gill Sans MT" w:hAnsi="Gill Sans MT"/>
          <w:sz w:val="24"/>
          <w:szCs w:val="24"/>
        </w:rPr>
      </w:pPr>
      <w:r w:rsidRPr="00DA435A">
        <w:rPr>
          <w:rFonts w:ascii="Gill Sans MT" w:hAnsi="Gill Sans MT"/>
          <w:sz w:val="24"/>
          <w:szCs w:val="24"/>
        </w:rPr>
        <w:t>Before the work begins the incumbent/churchwarden shall send to the Registry, and copied to the DAC, a written (which includes by email) confirmation that the requirements set out above have or will be adhered to (see Proforma Annexed to this Practice Direction).</w:t>
      </w:r>
    </w:p>
    <w:p w14:paraId="286304D2" w14:textId="77777777" w:rsidR="00DA435A" w:rsidRPr="00DA435A" w:rsidRDefault="00DA435A" w:rsidP="00DA435A">
      <w:pPr>
        <w:numPr>
          <w:ilvl w:val="0"/>
          <w:numId w:val="1"/>
        </w:numPr>
        <w:rPr>
          <w:rFonts w:ascii="Gill Sans MT" w:hAnsi="Gill Sans MT"/>
          <w:sz w:val="24"/>
          <w:szCs w:val="24"/>
        </w:rPr>
      </w:pPr>
      <w:r w:rsidRPr="00DA435A">
        <w:rPr>
          <w:rFonts w:ascii="Gill Sans MT" w:hAnsi="Gill Sans MT"/>
          <w:sz w:val="24"/>
          <w:szCs w:val="24"/>
        </w:rPr>
        <w:t>The Parish will notify the Registry and the DAC when the work is complete.</w:t>
      </w:r>
    </w:p>
    <w:p w14:paraId="79BCC6F3" w14:textId="77777777" w:rsidR="00DA435A" w:rsidRPr="00DA435A" w:rsidRDefault="00DA435A" w:rsidP="00DA435A">
      <w:pPr>
        <w:numPr>
          <w:ilvl w:val="0"/>
          <w:numId w:val="1"/>
        </w:numPr>
        <w:rPr>
          <w:rFonts w:ascii="Gill Sans MT" w:hAnsi="Gill Sans MT"/>
          <w:sz w:val="24"/>
          <w:szCs w:val="24"/>
        </w:rPr>
      </w:pPr>
      <w:r w:rsidRPr="00DA435A">
        <w:rPr>
          <w:rFonts w:ascii="Gill Sans MT" w:hAnsi="Gill Sans MT"/>
          <w:sz w:val="24"/>
          <w:szCs w:val="24"/>
        </w:rPr>
        <w:t>This Direction is effective from 15</w:t>
      </w:r>
      <w:r w:rsidRPr="00DA435A">
        <w:rPr>
          <w:rFonts w:ascii="Gill Sans MT" w:hAnsi="Gill Sans MT"/>
          <w:sz w:val="24"/>
          <w:szCs w:val="24"/>
          <w:vertAlign w:val="superscript"/>
        </w:rPr>
        <w:t>th</w:t>
      </w:r>
      <w:r w:rsidRPr="00DA435A">
        <w:rPr>
          <w:rFonts w:ascii="Gill Sans MT" w:hAnsi="Gill Sans MT"/>
          <w:sz w:val="24"/>
          <w:szCs w:val="24"/>
        </w:rPr>
        <w:t xml:space="preserve"> May 2020.</w:t>
      </w:r>
    </w:p>
    <w:p w14:paraId="5A29503C" w14:textId="77777777" w:rsidR="00DA435A" w:rsidRPr="00DA435A" w:rsidRDefault="00DA435A" w:rsidP="00DA435A">
      <w:pPr>
        <w:rPr>
          <w:rFonts w:ascii="Gill Sans MT" w:hAnsi="Gill Sans MT"/>
          <w:sz w:val="24"/>
          <w:szCs w:val="24"/>
        </w:rPr>
      </w:pPr>
    </w:p>
    <w:p w14:paraId="7DF806A7" w14:textId="77777777" w:rsidR="00DA435A" w:rsidRPr="00DA435A" w:rsidRDefault="00DA435A" w:rsidP="00DA435A">
      <w:pPr>
        <w:rPr>
          <w:rFonts w:ascii="Gill Sans MT" w:hAnsi="Gill Sans MT"/>
          <w:sz w:val="24"/>
          <w:szCs w:val="24"/>
        </w:rPr>
      </w:pPr>
    </w:p>
    <w:p w14:paraId="2F243459" w14:textId="77777777" w:rsidR="00DA435A" w:rsidRPr="00DA435A" w:rsidRDefault="00DA435A" w:rsidP="00DA435A">
      <w:pPr>
        <w:rPr>
          <w:rFonts w:ascii="Gill Sans MT" w:hAnsi="Gill Sans MT"/>
          <w:sz w:val="24"/>
          <w:szCs w:val="24"/>
        </w:rPr>
      </w:pPr>
      <w:r w:rsidRPr="00DA435A">
        <w:rPr>
          <w:rFonts w:ascii="Gill Sans MT" w:hAnsi="Gill Sans MT"/>
          <w:sz w:val="24"/>
          <w:szCs w:val="24"/>
        </w:rPr>
        <w:t>His Honour Judge The Worshipful Anthony Leonard QC</w:t>
      </w:r>
    </w:p>
    <w:p w14:paraId="1AF90197" w14:textId="77777777" w:rsidR="00DA435A" w:rsidRPr="00DA435A" w:rsidRDefault="00DA435A" w:rsidP="00DA435A">
      <w:pPr>
        <w:rPr>
          <w:rFonts w:ascii="Gill Sans MT" w:hAnsi="Gill Sans MT"/>
          <w:sz w:val="24"/>
          <w:szCs w:val="24"/>
        </w:rPr>
      </w:pPr>
      <w:r w:rsidRPr="00DA435A">
        <w:rPr>
          <w:rFonts w:ascii="Gill Sans MT" w:hAnsi="Gill Sans MT"/>
          <w:sz w:val="24"/>
          <w:szCs w:val="24"/>
        </w:rPr>
        <w:t>Chancellor of the Diocese of Ely.</w:t>
      </w:r>
    </w:p>
    <w:p w14:paraId="739C4B56" w14:textId="77777777" w:rsidR="00DA435A" w:rsidRPr="00F76E1E" w:rsidRDefault="00DA435A" w:rsidP="00DA435A">
      <w:pPr>
        <w:rPr>
          <w:rFonts w:ascii="Gill Sans MT" w:hAnsi="Gill Sans MT"/>
          <w:sz w:val="24"/>
          <w:szCs w:val="24"/>
        </w:rPr>
      </w:pPr>
      <w:r w:rsidRPr="00DA435A">
        <w:rPr>
          <w:rFonts w:ascii="Gill Sans MT" w:hAnsi="Gill Sans MT"/>
          <w:sz w:val="24"/>
          <w:szCs w:val="24"/>
        </w:rPr>
        <w:br w:type="page"/>
      </w:r>
    </w:p>
    <w:p w14:paraId="6508F24D" w14:textId="77777777" w:rsidR="00DA435A" w:rsidRPr="00F76E1E" w:rsidRDefault="00DA435A" w:rsidP="00DA435A">
      <w:pPr>
        <w:rPr>
          <w:rFonts w:ascii="Gill Sans MT" w:hAnsi="Gill Sans MT"/>
          <w:sz w:val="24"/>
          <w:szCs w:val="24"/>
        </w:rPr>
      </w:pPr>
    </w:p>
    <w:p w14:paraId="141B54AB" w14:textId="77777777" w:rsidR="00DA435A" w:rsidRPr="00F76E1E" w:rsidRDefault="00DA435A" w:rsidP="00DA435A">
      <w:pPr>
        <w:rPr>
          <w:rFonts w:ascii="Gill Sans MT" w:hAnsi="Gill Sans MT"/>
          <w:sz w:val="24"/>
          <w:szCs w:val="24"/>
        </w:rPr>
      </w:pPr>
    </w:p>
    <w:p w14:paraId="5DBECDBA" w14:textId="234473CD" w:rsidR="00DA435A" w:rsidRPr="00DA435A" w:rsidRDefault="00DA435A" w:rsidP="00DA435A">
      <w:pPr>
        <w:rPr>
          <w:rFonts w:ascii="Gill Sans MT" w:hAnsi="Gill Sans MT"/>
          <w:sz w:val="24"/>
          <w:szCs w:val="24"/>
          <w:u w:val="single"/>
        </w:rPr>
      </w:pPr>
      <w:r w:rsidRPr="00DA435A">
        <w:rPr>
          <w:rFonts w:ascii="Gill Sans MT" w:hAnsi="Gill Sans MT"/>
          <w:sz w:val="24"/>
          <w:szCs w:val="24"/>
          <w:u w:val="single"/>
        </w:rPr>
        <w:t>Annex to the Practice Direction</w:t>
      </w:r>
    </w:p>
    <w:p w14:paraId="7BE74A88" w14:textId="77777777" w:rsidR="00DA435A" w:rsidRPr="00DA435A" w:rsidRDefault="00DA435A" w:rsidP="00DA435A">
      <w:pPr>
        <w:rPr>
          <w:rFonts w:ascii="Gill Sans MT" w:hAnsi="Gill Sans MT"/>
          <w:b/>
          <w:sz w:val="24"/>
          <w:szCs w:val="24"/>
          <w:u w:val="single"/>
        </w:rPr>
      </w:pPr>
      <w:r w:rsidRPr="00DA435A">
        <w:rPr>
          <w:rFonts w:ascii="Gill Sans MT" w:hAnsi="Gill Sans MT"/>
          <w:b/>
          <w:sz w:val="24"/>
          <w:szCs w:val="24"/>
          <w:u w:val="single"/>
        </w:rPr>
        <w:t>UNDERTAKINGS ON BEHALF OF THE PCC/INCUMBENT BEFORE</w:t>
      </w:r>
    </w:p>
    <w:p w14:paraId="73234E2C" w14:textId="77777777" w:rsidR="00DA435A" w:rsidRPr="00DA435A" w:rsidRDefault="00DA435A" w:rsidP="00DA435A">
      <w:pPr>
        <w:rPr>
          <w:rFonts w:ascii="Gill Sans MT" w:hAnsi="Gill Sans MT"/>
          <w:b/>
          <w:sz w:val="24"/>
          <w:szCs w:val="24"/>
          <w:u w:val="single"/>
        </w:rPr>
      </w:pPr>
      <w:r w:rsidRPr="00DA435A">
        <w:rPr>
          <w:rFonts w:ascii="Gill Sans MT" w:hAnsi="Gill Sans MT"/>
          <w:b/>
          <w:sz w:val="24"/>
          <w:szCs w:val="24"/>
          <w:u w:val="single"/>
        </w:rPr>
        <w:t>TELEPHONE LINES ARE INSTALLED</w:t>
      </w:r>
    </w:p>
    <w:p w14:paraId="2C7AD71C" w14:textId="77777777" w:rsidR="00DA435A" w:rsidRPr="00DA435A" w:rsidRDefault="00DA435A" w:rsidP="00DA435A">
      <w:pPr>
        <w:rPr>
          <w:rFonts w:ascii="Gill Sans MT" w:hAnsi="Gill Sans MT"/>
          <w:sz w:val="24"/>
          <w:szCs w:val="24"/>
          <w:u w:val="single"/>
        </w:rPr>
      </w:pPr>
    </w:p>
    <w:p w14:paraId="7F9B2103" w14:textId="77777777" w:rsidR="00DA435A" w:rsidRPr="00DA435A" w:rsidRDefault="00DA435A" w:rsidP="00DA435A">
      <w:pPr>
        <w:rPr>
          <w:rFonts w:ascii="Gill Sans MT" w:hAnsi="Gill Sans MT"/>
          <w:sz w:val="24"/>
          <w:szCs w:val="24"/>
        </w:rPr>
      </w:pPr>
      <w:r w:rsidRPr="00DA435A">
        <w:rPr>
          <w:rFonts w:ascii="Gill Sans MT" w:hAnsi="Gill Sans MT"/>
          <w:sz w:val="24"/>
          <w:szCs w:val="24"/>
          <w:u w:val="single"/>
        </w:rPr>
        <w:t>Name of Parish:</w:t>
      </w:r>
      <w:r w:rsidRPr="00DA435A">
        <w:rPr>
          <w:rFonts w:ascii="Gill Sans MT" w:hAnsi="Gill Sans MT"/>
          <w:sz w:val="24"/>
          <w:szCs w:val="24"/>
        </w:rPr>
        <w:t>…………………………………………………………………..</w:t>
      </w:r>
    </w:p>
    <w:p w14:paraId="7D4E7A1B" w14:textId="77777777" w:rsidR="00DA435A" w:rsidRPr="00DA435A" w:rsidRDefault="00DA435A" w:rsidP="00DA435A">
      <w:pPr>
        <w:rPr>
          <w:rFonts w:ascii="Gill Sans MT" w:hAnsi="Gill Sans MT"/>
          <w:sz w:val="24"/>
          <w:szCs w:val="24"/>
          <w:u w:val="single"/>
        </w:rPr>
      </w:pPr>
      <w:r w:rsidRPr="00DA435A">
        <w:rPr>
          <w:rFonts w:ascii="Gill Sans MT" w:hAnsi="Gill Sans MT"/>
          <w:sz w:val="24"/>
          <w:szCs w:val="24"/>
          <w:u w:val="single"/>
        </w:rPr>
        <w:t>Completed by:</w:t>
      </w:r>
      <w:r w:rsidRPr="00DA435A">
        <w:rPr>
          <w:rFonts w:ascii="Gill Sans MT" w:hAnsi="Gill Sans MT"/>
          <w:sz w:val="24"/>
          <w:szCs w:val="24"/>
        </w:rPr>
        <w:t>…………………………………………………………………….</w:t>
      </w:r>
    </w:p>
    <w:p w14:paraId="46AF4E20" w14:textId="77777777" w:rsidR="00DA435A" w:rsidRPr="00DA435A" w:rsidRDefault="00DA435A" w:rsidP="00DA435A">
      <w:pPr>
        <w:rPr>
          <w:rFonts w:ascii="Gill Sans MT" w:hAnsi="Gill Sans MT"/>
          <w:sz w:val="24"/>
          <w:szCs w:val="24"/>
        </w:rPr>
      </w:pPr>
    </w:p>
    <w:p w14:paraId="4E550641" w14:textId="77777777" w:rsidR="00DA435A" w:rsidRPr="00DA435A" w:rsidRDefault="00DA435A" w:rsidP="00DA435A">
      <w:pPr>
        <w:rPr>
          <w:rFonts w:ascii="Gill Sans MT" w:hAnsi="Gill Sans MT"/>
          <w:sz w:val="24"/>
          <w:szCs w:val="24"/>
        </w:rPr>
      </w:pPr>
      <w:r w:rsidRPr="00DA435A">
        <w:rPr>
          <w:rFonts w:ascii="Gill Sans MT" w:hAnsi="Gill Sans MT"/>
          <w:sz w:val="24"/>
          <w:szCs w:val="24"/>
        </w:rPr>
        <w:t>I undertake on behalf of the Parish that I have complied with or will comply with the following requirements:</w:t>
      </w:r>
    </w:p>
    <w:p w14:paraId="2EDDC348" w14:textId="77777777" w:rsidR="00DA435A" w:rsidRPr="00DA435A" w:rsidRDefault="00DA435A" w:rsidP="00DA435A">
      <w:pPr>
        <w:numPr>
          <w:ilvl w:val="0"/>
          <w:numId w:val="3"/>
        </w:numPr>
        <w:rPr>
          <w:rFonts w:ascii="Gill Sans MT" w:hAnsi="Gill Sans MT"/>
          <w:sz w:val="24"/>
          <w:szCs w:val="24"/>
        </w:rPr>
      </w:pPr>
      <w:r w:rsidRPr="00DA435A">
        <w:rPr>
          <w:rFonts w:ascii="Gill Sans MT" w:hAnsi="Gill Sans MT"/>
          <w:sz w:val="24"/>
          <w:szCs w:val="24"/>
        </w:rPr>
        <w:t>Agreement with the DAC’s advisers was reached on …………………………… 20…..</w:t>
      </w:r>
    </w:p>
    <w:p w14:paraId="0C996891" w14:textId="77777777" w:rsidR="00DA435A" w:rsidRPr="00DA435A" w:rsidRDefault="00DA435A" w:rsidP="00DA435A">
      <w:pPr>
        <w:numPr>
          <w:ilvl w:val="0"/>
          <w:numId w:val="3"/>
        </w:numPr>
        <w:rPr>
          <w:rFonts w:ascii="Gill Sans MT" w:hAnsi="Gill Sans MT"/>
          <w:sz w:val="24"/>
          <w:szCs w:val="24"/>
        </w:rPr>
      </w:pPr>
      <w:r w:rsidRPr="00DA435A">
        <w:rPr>
          <w:rFonts w:ascii="Gill Sans MT" w:hAnsi="Gill Sans MT"/>
          <w:sz w:val="24"/>
          <w:szCs w:val="24"/>
        </w:rPr>
        <w:t>The work is due to begin on …………………….. 20…. and the DAC’s Archaeologist has been informed of the date and shall be informed if that date is changed.</w:t>
      </w:r>
    </w:p>
    <w:p w14:paraId="744D3A1F" w14:textId="77777777" w:rsidR="00DA435A" w:rsidRPr="00DA435A" w:rsidRDefault="00DA435A" w:rsidP="00DA435A">
      <w:pPr>
        <w:numPr>
          <w:ilvl w:val="0"/>
          <w:numId w:val="3"/>
        </w:numPr>
        <w:rPr>
          <w:rFonts w:ascii="Gill Sans MT" w:hAnsi="Gill Sans MT"/>
          <w:sz w:val="24"/>
          <w:szCs w:val="24"/>
        </w:rPr>
      </w:pPr>
      <w:r w:rsidRPr="00DA435A">
        <w:rPr>
          <w:rFonts w:ascii="Gill Sans MT" w:hAnsi="Gill Sans MT"/>
          <w:sz w:val="24"/>
          <w:szCs w:val="24"/>
        </w:rPr>
        <w:t>The route of the telephone line avoids any known graves and/or memorials, is of shallow depth and avoids deep drilling.</w:t>
      </w:r>
    </w:p>
    <w:p w14:paraId="51BBA0FC" w14:textId="77777777" w:rsidR="00DA435A" w:rsidRPr="00DA435A" w:rsidRDefault="00DA435A" w:rsidP="00DA435A">
      <w:pPr>
        <w:numPr>
          <w:ilvl w:val="0"/>
          <w:numId w:val="3"/>
        </w:numPr>
        <w:rPr>
          <w:rFonts w:ascii="Gill Sans MT" w:hAnsi="Gill Sans MT"/>
          <w:sz w:val="24"/>
          <w:szCs w:val="24"/>
        </w:rPr>
      </w:pPr>
      <w:r w:rsidRPr="00DA435A">
        <w:rPr>
          <w:rFonts w:ascii="Gill Sans MT" w:hAnsi="Gill Sans MT"/>
          <w:sz w:val="24"/>
          <w:szCs w:val="24"/>
        </w:rPr>
        <w:t>On being informed that the work has uncovered any articulated human or archaeological remains, the work will cease, and the DAC’s Archaeologist and the Registry shall be informed.</w:t>
      </w:r>
    </w:p>
    <w:p w14:paraId="261BC8C7" w14:textId="77777777" w:rsidR="00DA435A" w:rsidRPr="00DA435A" w:rsidRDefault="00DA435A" w:rsidP="00DA435A">
      <w:pPr>
        <w:numPr>
          <w:ilvl w:val="0"/>
          <w:numId w:val="3"/>
        </w:numPr>
        <w:rPr>
          <w:rFonts w:ascii="Gill Sans MT" w:hAnsi="Gill Sans MT"/>
          <w:sz w:val="24"/>
          <w:szCs w:val="24"/>
        </w:rPr>
      </w:pPr>
      <w:r w:rsidRPr="00DA435A">
        <w:rPr>
          <w:rFonts w:ascii="Gill Sans MT" w:hAnsi="Gill Sans MT"/>
          <w:sz w:val="24"/>
          <w:szCs w:val="24"/>
        </w:rPr>
        <w:t>A full record of the works will be maintained.</w:t>
      </w:r>
    </w:p>
    <w:p w14:paraId="12F23CFB" w14:textId="77777777" w:rsidR="00DA435A" w:rsidRPr="00DA435A" w:rsidRDefault="00DA435A" w:rsidP="00DA435A">
      <w:pPr>
        <w:numPr>
          <w:ilvl w:val="0"/>
          <w:numId w:val="3"/>
        </w:numPr>
        <w:rPr>
          <w:rFonts w:ascii="Gill Sans MT" w:hAnsi="Gill Sans MT"/>
          <w:sz w:val="24"/>
          <w:szCs w:val="24"/>
        </w:rPr>
      </w:pPr>
      <w:r w:rsidRPr="00DA435A">
        <w:rPr>
          <w:rFonts w:ascii="Gill Sans MT" w:hAnsi="Gill Sans MT"/>
          <w:sz w:val="24"/>
          <w:szCs w:val="24"/>
        </w:rPr>
        <w:t>The Parish will notify the Registry and the DAC when the work is completed.</w:t>
      </w:r>
    </w:p>
    <w:p w14:paraId="721A35FB" w14:textId="77777777" w:rsidR="00DA435A" w:rsidRPr="00DA435A" w:rsidRDefault="00DA435A" w:rsidP="00DA435A">
      <w:pPr>
        <w:rPr>
          <w:rFonts w:ascii="Gill Sans MT" w:hAnsi="Gill Sans MT"/>
          <w:sz w:val="24"/>
          <w:szCs w:val="24"/>
        </w:rPr>
      </w:pPr>
    </w:p>
    <w:p w14:paraId="7295E55A" w14:textId="77777777" w:rsidR="00DA435A" w:rsidRPr="00DA435A" w:rsidRDefault="00DA435A" w:rsidP="00DA435A">
      <w:pPr>
        <w:rPr>
          <w:rFonts w:ascii="Gill Sans MT" w:hAnsi="Gill Sans MT"/>
          <w:sz w:val="24"/>
          <w:szCs w:val="24"/>
        </w:rPr>
      </w:pPr>
      <w:r w:rsidRPr="00DA435A">
        <w:rPr>
          <w:rFonts w:ascii="Gill Sans MT" w:hAnsi="Gill Sans MT"/>
          <w:sz w:val="24"/>
          <w:szCs w:val="24"/>
        </w:rPr>
        <w:t>Signature:……………………………………………………………….</w:t>
      </w:r>
    </w:p>
    <w:p w14:paraId="7B8CA19B" w14:textId="77777777" w:rsidR="00DA435A" w:rsidRPr="00DA435A" w:rsidRDefault="00DA435A" w:rsidP="00DA435A">
      <w:pPr>
        <w:rPr>
          <w:rFonts w:ascii="Gill Sans MT" w:hAnsi="Gill Sans MT"/>
          <w:sz w:val="24"/>
          <w:szCs w:val="24"/>
        </w:rPr>
      </w:pPr>
      <w:r w:rsidRPr="00DA435A">
        <w:rPr>
          <w:rFonts w:ascii="Gill Sans MT" w:hAnsi="Gill Sans MT"/>
          <w:sz w:val="24"/>
          <w:szCs w:val="24"/>
        </w:rPr>
        <w:t>Date:…………………………………………………………………….</w:t>
      </w:r>
    </w:p>
    <w:p w14:paraId="5D20B782" w14:textId="77777777" w:rsidR="00DA435A" w:rsidRPr="00DA435A" w:rsidRDefault="00DA435A" w:rsidP="00DA435A">
      <w:pPr>
        <w:rPr>
          <w:rFonts w:ascii="Gill Sans MT" w:hAnsi="Gill Sans MT"/>
          <w:sz w:val="24"/>
          <w:szCs w:val="24"/>
        </w:rPr>
      </w:pPr>
      <w:r w:rsidRPr="00DA435A">
        <w:rPr>
          <w:rFonts w:ascii="Gill Sans MT" w:hAnsi="Gill Sans MT"/>
          <w:i/>
          <w:sz w:val="24"/>
          <w:szCs w:val="24"/>
        </w:rPr>
        <w:t>(Please send to the Registry and a copy to the DAC)</w:t>
      </w:r>
    </w:p>
    <w:p w14:paraId="21474940" w14:textId="77777777" w:rsidR="00DA435A" w:rsidRDefault="00DA435A" w:rsidP="00A75AFA">
      <w:pPr>
        <w:rPr>
          <w:rFonts w:ascii="Gill Sans MT" w:hAnsi="Gill Sans MT"/>
        </w:rPr>
      </w:pPr>
    </w:p>
    <w:p w14:paraId="7BEF6F29" w14:textId="77777777" w:rsidR="00DA435A" w:rsidRDefault="00DA435A" w:rsidP="00A75AFA">
      <w:pPr>
        <w:rPr>
          <w:rFonts w:ascii="Gill Sans MT" w:hAnsi="Gill Sans MT"/>
        </w:rPr>
      </w:pPr>
    </w:p>
    <w:p w14:paraId="48770661" w14:textId="77777777" w:rsidR="008A2A3F" w:rsidRPr="00EC2A71" w:rsidRDefault="008A2A3F" w:rsidP="00A75AFA">
      <w:pPr>
        <w:rPr>
          <w:rFonts w:ascii="Gill Sans MT" w:hAnsi="Gill Sans MT"/>
        </w:rPr>
      </w:pPr>
    </w:p>
    <w:sectPr w:rsidR="008A2A3F" w:rsidRPr="00EC2A7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90997" w14:textId="77777777" w:rsidR="00A75AFA" w:rsidRDefault="00A75AFA" w:rsidP="00A75AFA">
      <w:pPr>
        <w:spacing w:after="0" w:line="240" w:lineRule="auto"/>
      </w:pPr>
      <w:r>
        <w:separator/>
      </w:r>
    </w:p>
  </w:endnote>
  <w:endnote w:type="continuationSeparator" w:id="0">
    <w:p w14:paraId="28A68B4C" w14:textId="77777777" w:rsidR="00A75AFA" w:rsidRDefault="00A75AFA" w:rsidP="00A7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5672724"/>
      <w:docPartObj>
        <w:docPartGallery w:val="Page Numbers (Bottom of Page)"/>
        <w:docPartUnique/>
      </w:docPartObj>
    </w:sdtPr>
    <w:sdtEndPr>
      <w:rPr>
        <w:rFonts w:ascii="Trebuchet MS" w:hAnsi="Trebuchet MS"/>
        <w:noProof/>
      </w:rPr>
    </w:sdtEndPr>
    <w:sdtContent>
      <w:p w14:paraId="45CC016E" w14:textId="77777777" w:rsidR="00A75AFA" w:rsidRPr="00A75AFA" w:rsidRDefault="00A75AFA">
        <w:pPr>
          <w:pStyle w:val="Footer"/>
          <w:jc w:val="center"/>
          <w:rPr>
            <w:rFonts w:ascii="Trebuchet MS" w:hAnsi="Trebuchet MS"/>
          </w:rPr>
        </w:pPr>
        <w:r w:rsidRPr="00A75AFA">
          <w:rPr>
            <w:rFonts w:ascii="Trebuchet MS" w:hAnsi="Trebuchet MS"/>
          </w:rPr>
          <w:fldChar w:fldCharType="begin"/>
        </w:r>
        <w:r w:rsidRPr="00A75AFA">
          <w:rPr>
            <w:rFonts w:ascii="Trebuchet MS" w:hAnsi="Trebuchet MS"/>
          </w:rPr>
          <w:instrText xml:space="preserve"> PAGE   \* MERGEFORMAT </w:instrText>
        </w:r>
        <w:r w:rsidRPr="00A75AFA">
          <w:rPr>
            <w:rFonts w:ascii="Trebuchet MS" w:hAnsi="Trebuchet MS"/>
          </w:rPr>
          <w:fldChar w:fldCharType="separate"/>
        </w:r>
        <w:r>
          <w:rPr>
            <w:rFonts w:ascii="Trebuchet MS" w:hAnsi="Trebuchet MS"/>
            <w:noProof/>
          </w:rPr>
          <w:t>1</w:t>
        </w:r>
        <w:r w:rsidRPr="00A75AFA">
          <w:rPr>
            <w:rFonts w:ascii="Trebuchet MS" w:hAnsi="Trebuchet MS"/>
            <w:noProof/>
          </w:rPr>
          <w:fldChar w:fldCharType="end"/>
        </w:r>
      </w:p>
    </w:sdtContent>
  </w:sdt>
  <w:p w14:paraId="3E5FC2FC" w14:textId="7EE1326F" w:rsidR="00A75AFA" w:rsidRPr="00A75AFA" w:rsidRDefault="00DA435A">
    <w:pPr>
      <w:pStyle w:val="Footer"/>
      <w:rPr>
        <w:rFonts w:ascii="Trebuchet MS" w:hAnsi="Trebuchet MS"/>
        <w:b/>
      </w:rPr>
    </w:pPr>
    <w:r>
      <w:rPr>
        <w:rFonts w:ascii="Trebuchet MS" w:hAnsi="Trebuchet MS"/>
        <w:b/>
      </w:rPr>
      <w:t>G Hunter</w:t>
    </w:r>
    <w:r w:rsidR="00A75AFA" w:rsidRPr="00A75AFA">
      <w:rPr>
        <w:rFonts w:ascii="Trebuchet MS" w:hAnsi="Trebuchet MS"/>
        <w:b/>
      </w:rPr>
      <w:t>/version</w:t>
    </w:r>
    <w:r>
      <w:rPr>
        <w:rFonts w:ascii="Trebuchet MS" w:hAnsi="Trebuchet MS"/>
        <w:b/>
      </w:rPr>
      <w:t>1</w:t>
    </w:r>
    <w:r w:rsidR="00B00438">
      <w:rPr>
        <w:rFonts w:ascii="Trebuchet MS" w:hAnsi="Trebuchet MS"/>
        <w:b/>
      </w:rPr>
      <w:t>/</w:t>
    </w:r>
    <w:r>
      <w:rPr>
        <w:rFonts w:ascii="Trebuchet MS" w:hAnsi="Trebuchet MS"/>
        <w:b/>
      </w:rPr>
      <w:t>15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C9CC5" w14:textId="77777777" w:rsidR="00A75AFA" w:rsidRDefault="00A75AFA" w:rsidP="00A75AFA">
      <w:pPr>
        <w:spacing w:after="0" w:line="240" w:lineRule="auto"/>
      </w:pPr>
      <w:r>
        <w:separator/>
      </w:r>
    </w:p>
  </w:footnote>
  <w:footnote w:type="continuationSeparator" w:id="0">
    <w:p w14:paraId="3252C086" w14:textId="77777777" w:rsidR="00A75AFA" w:rsidRDefault="00A75AFA" w:rsidP="00A75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0178" w14:textId="202DF69A" w:rsidR="00A75AFA" w:rsidRDefault="00A75AFA">
    <w:pPr>
      <w:pStyle w:val="Header"/>
    </w:pPr>
    <w:r>
      <w:rPr>
        <w:noProof/>
      </w:rPr>
      <w:drawing>
        <wp:inline distT="0" distB="0" distL="0" distR="0" wp14:anchorId="15168D7B" wp14:editId="1D3E5AA3">
          <wp:extent cx="2019300" cy="545473"/>
          <wp:effectExtent l="0" t="0" r="0" b="6985"/>
          <wp:docPr id="1" name="Picture 1" descr="C:\Users\g.hunter\AppData\Local\Microsoft\Windows\INetCache\Content.Word\diocese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unter\AppData\Local\Microsoft\Windows\INetCache\Content.Word\diocese logo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645" cy="560153"/>
                  </a:xfrm>
                  <a:prstGeom prst="rect">
                    <a:avLst/>
                  </a:prstGeom>
                  <a:noFill/>
                  <a:ln>
                    <a:noFill/>
                  </a:ln>
                </pic:spPr>
              </pic:pic>
            </a:graphicData>
          </a:graphic>
        </wp:inline>
      </w:drawing>
    </w:r>
    <w:r>
      <w:t xml:space="preserve">  </w:t>
    </w:r>
    <w:r>
      <w:tab/>
    </w:r>
    <w:r>
      <w:tab/>
    </w:r>
    <w:r>
      <w:rPr>
        <w:noProof/>
      </w:rPr>
      <w:drawing>
        <wp:inline distT="0" distB="0" distL="0" distR="0" wp14:anchorId="7C27E678" wp14:editId="21C17FD5">
          <wp:extent cx="1579343" cy="530318"/>
          <wp:effectExtent l="0" t="0" r="1905" b="3175"/>
          <wp:docPr id="2" name="Picture 2" descr="C:\Users\g.hunter\AppData\Local\Microsoft\Windows\INetCache\Content.Word\Ely 2025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hunter\AppData\Local\Microsoft\Windows\INetCache\Content.Word\Ely 2025 logo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8828" cy="543576"/>
                  </a:xfrm>
                  <a:prstGeom prst="rect">
                    <a:avLst/>
                  </a:prstGeom>
                  <a:noFill/>
                  <a:ln>
                    <a:noFill/>
                  </a:ln>
                </pic:spPr>
              </pic:pic>
            </a:graphicData>
          </a:graphic>
        </wp:inline>
      </w:drawing>
    </w:r>
  </w:p>
  <w:p w14:paraId="1E5A39CE" w14:textId="06685A3C" w:rsidR="00DA435A" w:rsidRDefault="00DA435A">
    <w:pPr>
      <w:pStyle w:val="Header"/>
    </w:pPr>
  </w:p>
  <w:p w14:paraId="6C5A6914" w14:textId="77777777" w:rsidR="00DA435A" w:rsidRDefault="00DA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853BC"/>
    <w:multiLevelType w:val="hybridMultilevel"/>
    <w:tmpl w:val="208281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03D5921"/>
    <w:multiLevelType w:val="hybridMultilevel"/>
    <w:tmpl w:val="2A7ACF08"/>
    <w:lvl w:ilvl="0" w:tplc="C942944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353D1CFB"/>
    <w:multiLevelType w:val="hybridMultilevel"/>
    <w:tmpl w:val="B23E64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FA"/>
    <w:rsid w:val="00477251"/>
    <w:rsid w:val="00676938"/>
    <w:rsid w:val="007B4AA5"/>
    <w:rsid w:val="008A2A3F"/>
    <w:rsid w:val="0096383C"/>
    <w:rsid w:val="00A75AFA"/>
    <w:rsid w:val="00B00438"/>
    <w:rsid w:val="00D519EB"/>
    <w:rsid w:val="00DA435A"/>
    <w:rsid w:val="00DF1812"/>
    <w:rsid w:val="00EC2A71"/>
    <w:rsid w:val="00F156A3"/>
    <w:rsid w:val="00F76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1654"/>
  <w15:chartTrackingRefBased/>
  <w15:docId w15:val="{5DB1A4AA-6E95-419C-AB76-35CA3ABE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AFA"/>
  </w:style>
  <w:style w:type="paragraph" w:styleId="Footer">
    <w:name w:val="footer"/>
    <w:basedOn w:val="Normal"/>
    <w:link w:val="FooterChar"/>
    <w:uiPriority w:val="99"/>
    <w:unhideWhenUsed/>
    <w:rsid w:val="00A75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AFA"/>
  </w:style>
  <w:style w:type="paragraph" w:styleId="BalloonText">
    <w:name w:val="Balloon Text"/>
    <w:basedOn w:val="Normal"/>
    <w:link w:val="BalloonTextChar"/>
    <w:uiPriority w:val="99"/>
    <w:semiHidden/>
    <w:unhideWhenUsed/>
    <w:rsid w:val="00B004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759403">
      <w:bodyDiv w:val="1"/>
      <w:marLeft w:val="0"/>
      <w:marRight w:val="0"/>
      <w:marTop w:val="0"/>
      <w:marBottom w:val="0"/>
      <w:divBdr>
        <w:top w:val="none" w:sz="0" w:space="0" w:color="auto"/>
        <w:left w:val="none" w:sz="0" w:space="0" w:color="auto"/>
        <w:bottom w:val="none" w:sz="0" w:space="0" w:color="auto"/>
        <w:right w:val="none" w:sz="0" w:space="0" w:color="auto"/>
      </w:divBdr>
    </w:div>
    <w:div w:id="21315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Hunter</dc:creator>
  <cp:keywords/>
  <dc:description/>
  <cp:lastModifiedBy>Poppy Crooks</cp:lastModifiedBy>
  <cp:revision>4</cp:revision>
  <dcterms:created xsi:type="dcterms:W3CDTF">2020-05-15T11:49:00Z</dcterms:created>
  <dcterms:modified xsi:type="dcterms:W3CDTF">2020-05-15T13:38:00Z</dcterms:modified>
</cp:coreProperties>
</file>