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FE79A89" w:rsidR="00703EF8" w:rsidRPr="00ED4FA0" w:rsidRDefault="5C139FEB" w:rsidP="00397125">
      <w:pPr>
        <w:spacing w:after="0" w:line="240" w:lineRule="auto"/>
        <w:rPr>
          <w:rFonts w:ascii="Arial" w:eastAsia="Arial" w:hAnsi="Arial" w:cs="Arial"/>
          <w:sz w:val="32"/>
          <w:szCs w:val="32"/>
        </w:rPr>
      </w:pPr>
      <w:r w:rsidRPr="00ED4FA0">
        <w:rPr>
          <w:rFonts w:ascii="Arial" w:eastAsia="Arial" w:hAnsi="Arial" w:cs="Arial"/>
          <w:b/>
          <w:bCs/>
          <w:sz w:val="32"/>
          <w:szCs w:val="32"/>
        </w:rPr>
        <w:t xml:space="preserve">Checklist – </w:t>
      </w:r>
      <w:r w:rsidR="00825AEC">
        <w:rPr>
          <w:rFonts w:ascii="Arial" w:eastAsia="Arial" w:hAnsi="Arial" w:cs="Arial"/>
          <w:b/>
          <w:bCs/>
          <w:sz w:val="32"/>
          <w:szCs w:val="32"/>
        </w:rPr>
        <w:t>Lighting</w:t>
      </w:r>
    </w:p>
    <w:p w14:paraId="34A42DA0" w14:textId="77777777" w:rsidR="00397125" w:rsidRPr="00ED4FA0" w:rsidRDefault="00397125" w:rsidP="00397125">
      <w:pPr>
        <w:spacing w:after="0" w:line="240" w:lineRule="auto"/>
        <w:rPr>
          <w:rFonts w:ascii="Arial" w:eastAsia="Arial" w:hAnsi="Arial" w:cs="Arial"/>
          <w:sz w:val="28"/>
          <w:szCs w:val="28"/>
        </w:rPr>
      </w:pPr>
    </w:p>
    <w:p w14:paraId="14711D21" w14:textId="77777777" w:rsidR="00825AEC" w:rsidRDefault="00825AEC" w:rsidP="00825AEC">
      <w:pPr>
        <w:spacing w:after="0" w:line="240" w:lineRule="auto"/>
        <w:rPr>
          <w:rFonts w:ascii="Arial" w:eastAsia="Arial" w:hAnsi="Arial" w:cs="Arial"/>
          <w:sz w:val="24"/>
          <w:szCs w:val="24"/>
        </w:rPr>
      </w:pPr>
      <w:r w:rsidRPr="00825AEC">
        <w:rPr>
          <w:rFonts w:ascii="Arial" w:eastAsia="Arial" w:hAnsi="Arial" w:cs="Arial"/>
          <w:sz w:val="24"/>
          <w:szCs w:val="24"/>
        </w:rPr>
        <w:t xml:space="preserve">Good lighting is of course important for everyone, but especially for those who are blind or have visual impairment, </w:t>
      </w:r>
      <w:proofErr w:type="gramStart"/>
      <w:r w:rsidRPr="00825AEC">
        <w:rPr>
          <w:rFonts w:ascii="Arial" w:eastAsia="Arial" w:hAnsi="Arial" w:cs="Arial"/>
          <w:sz w:val="24"/>
          <w:szCs w:val="24"/>
        </w:rPr>
        <w:t>and also</w:t>
      </w:r>
      <w:proofErr w:type="gramEnd"/>
      <w:r w:rsidRPr="00825AEC">
        <w:rPr>
          <w:rFonts w:ascii="Arial" w:eastAsia="Arial" w:hAnsi="Arial" w:cs="Arial"/>
          <w:sz w:val="24"/>
          <w:szCs w:val="24"/>
        </w:rPr>
        <w:t xml:space="preserve"> for people with hearing impairment. Lighting levels need to be even and constant throughout the building.</w:t>
      </w:r>
    </w:p>
    <w:p w14:paraId="34C5E817" w14:textId="77777777" w:rsidR="00825AEC" w:rsidRPr="00825AEC" w:rsidRDefault="00825AEC" w:rsidP="00825AEC">
      <w:pPr>
        <w:spacing w:after="0" w:line="240" w:lineRule="auto"/>
        <w:rPr>
          <w:rFonts w:ascii="Arial" w:eastAsia="Arial" w:hAnsi="Arial" w:cs="Arial"/>
          <w:sz w:val="24"/>
          <w:szCs w:val="24"/>
        </w:rPr>
      </w:pPr>
    </w:p>
    <w:p w14:paraId="527732F5" w14:textId="77777777" w:rsidR="00825AEC" w:rsidRDefault="00825AEC" w:rsidP="00825AEC">
      <w:pPr>
        <w:spacing w:after="0" w:line="240" w:lineRule="auto"/>
        <w:rPr>
          <w:rFonts w:ascii="Arial" w:eastAsia="Arial" w:hAnsi="Arial" w:cs="Arial"/>
          <w:sz w:val="24"/>
          <w:szCs w:val="24"/>
        </w:rPr>
      </w:pPr>
      <w:r w:rsidRPr="00825AEC">
        <w:rPr>
          <w:rFonts w:ascii="Arial" w:eastAsia="Arial" w:hAnsi="Arial" w:cs="Arial"/>
          <w:sz w:val="24"/>
          <w:szCs w:val="24"/>
        </w:rPr>
        <w:t xml:space="preserve">All of us rely to some extent on lip reading when we are listening to people, </w:t>
      </w:r>
      <w:proofErr w:type="gramStart"/>
      <w:r w:rsidRPr="00825AEC">
        <w:rPr>
          <w:rFonts w:ascii="Arial" w:eastAsia="Arial" w:hAnsi="Arial" w:cs="Arial"/>
          <w:sz w:val="24"/>
          <w:szCs w:val="24"/>
        </w:rPr>
        <w:t>whether or not</w:t>
      </w:r>
      <w:proofErr w:type="gramEnd"/>
      <w:r w:rsidRPr="00825AEC">
        <w:rPr>
          <w:rFonts w:ascii="Arial" w:eastAsia="Arial" w:hAnsi="Arial" w:cs="Arial"/>
          <w:sz w:val="24"/>
          <w:szCs w:val="24"/>
        </w:rPr>
        <w:t xml:space="preserve"> we are aware of it. For people with hearing impairment or people who are deaf, lip reading can be an important part of their communication. Good lighting assists greatly with this, and it is important that the whole face of the person speaking can be seen clearly, in good, even light. It is also important to ensure that people who are reading / speaking / leading worship are not standing with their back to the light, as this makes it difficult to see the face and lips clearly, as they will be in shadow. </w:t>
      </w:r>
    </w:p>
    <w:p w14:paraId="7FAB0B8E" w14:textId="77777777" w:rsidR="00825AEC" w:rsidRPr="00825AEC" w:rsidRDefault="00825AEC" w:rsidP="00825AEC">
      <w:pPr>
        <w:spacing w:after="0" w:line="240" w:lineRule="auto"/>
        <w:rPr>
          <w:rFonts w:ascii="Arial" w:eastAsia="Arial" w:hAnsi="Arial" w:cs="Arial"/>
          <w:sz w:val="24"/>
          <w:szCs w:val="24"/>
        </w:rPr>
      </w:pPr>
    </w:p>
    <w:p w14:paraId="6FE19C6C" w14:textId="41EAD525" w:rsidR="713B2804" w:rsidRDefault="00825AEC" w:rsidP="00825AEC">
      <w:pPr>
        <w:spacing w:after="0" w:line="240" w:lineRule="auto"/>
        <w:rPr>
          <w:rFonts w:ascii="Arial" w:eastAsia="Arial" w:hAnsi="Arial" w:cs="Arial"/>
          <w:sz w:val="24"/>
          <w:szCs w:val="24"/>
        </w:rPr>
      </w:pPr>
      <w:r w:rsidRPr="00825AEC">
        <w:rPr>
          <w:rFonts w:ascii="Arial" w:eastAsia="Arial" w:hAnsi="Arial" w:cs="Arial"/>
          <w:sz w:val="24"/>
          <w:szCs w:val="24"/>
        </w:rPr>
        <w:t xml:space="preserve">A person who is lip reading will need to be quite close to the speaker, even with good lighting, so bear in mind that if the person leading worship moves a distance (e.g. going up to the sanctuary at the start of the Eucharistic prayer) this connection may be lost.  Not all people who are deaf or deafened can lip read, and that even where people have learnt this skill, it is estimated that only about one third of words in the English language are “readable” by people with reduced or no hearing. Therefore, every possible assistance should be given </w:t>
      </w:r>
      <w:proofErr w:type="gramStart"/>
      <w:r w:rsidRPr="00825AEC">
        <w:rPr>
          <w:rFonts w:ascii="Arial" w:eastAsia="Arial" w:hAnsi="Arial" w:cs="Arial"/>
          <w:sz w:val="24"/>
          <w:szCs w:val="24"/>
        </w:rPr>
        <w:t>for</w:t>
      </w:r>
      <w:proofErr w:type="gramEnd"/>
      <w:r w:rsidRPr="00825AEC">
        <w:rPr>
          <w:rFonts w:ascii="Arial" w:eastAsia="Arial" w:hAnsi="Arial" w:cs="Arial"/>
          <w:sz w:val="24"/>
          <w:szCs w:val="24"/>
        </w:rPr>
        <w:t xml:space="preserve"> those who are deaf or hard of hearing.</w:t>
      </w:r>
    </w:p>
    <w:p w14:paraId="6CAE63F3" w14:textId="77777777" w:rsidR="00825AEC" w:rsidRPr="00ED4FA0" w:rsidRDefault="00825AEC" w:rsidP="00825AEC">
      <w:pPr>
        <w:spacing w:after="0" w:line="240" w:lineRule="auto"/>
        <w:rPr>
          <w:rFonts w:ascii="Arial" w:eastAsia="Arial" w:hAnsi="Arial" w:cs="Arial"/>
          <w:sz w:val="24"/>
          <w:szCs w:val="24"/>
        </w:rPr>
      </w:pPr>
    </w:p>
    <w:p w14:paraId="6A00C85D" w14:textId="2CFE567E" w:rsidR="32608EDA" w:rsidRDefault="00825AEC" w:rsidP="00397125">
      <w:pPr>
        <w:spacing w:after="0" w:line="240" w:lineRule="auto"/>
        <w:rPr>
          <w:rFonts w:ascii="Arial" w:eastAsia="Arial" w:hAnsi="Arial" w:cs="Arial"/>
          <w:sz w:val="24"/>
          <w:szCs w:val="24"/>
        </w:rPr>
      </w:pPr>
      <w:r w:rsidRPr="00825AEC">
        <w:rPr>
          <w:rFonts w:ascii="Arial" w:eastAsia="Arial" w:hAnsi="Arial" w:cs="Arial"/>
          <w:sz w:val="24"/>
          <w:szCs w:val="24"/>
        </w:rPr>
        <w:t>If you are considering a special service with low levels of lighting, for example a candlelit carol service at Christmas, please consider what effect this will have for people who are partially sighted. For example, ensure that instructions about the service are given beforehand in good lighting and that people are advised to bring lit hand lenses if they wish to use them.</w:t>
      </w:r>
    </w:p>
    <w:p w14:paraId="3FBDE0DE" w14:textId="77777777" w:rsidR="00825AEC" w:rsidRPr="00ED4FA0" w:rsidRDefault="00825AEC" w:rsidP="00397125">
      <w:pPr>
        <w:spacing w:after="0" w:line="240" w:lineRule="auto"/>
        <w:rPr>
          <w:rFonts w:ascii="Arial" w:eastAsia="Arial" w:hAnsi="Arial" w:cs="Arial"/>
          <w:sz w:val="24"/>
          <w:szCs w:val="24"/>
        </w:rPr>
      </w:pPr>
    </w:p>
    <w:p w14:paraId="2C1E7299" w14:textId="286B0EAF" w:rsidR="3972D23F" w:rsidRDefault="3972D23F" w:rsidP="00397125">
      <w:pPr>
        <w:spacing w:after="0" w:line="240" w:lineRule="auto"/>
        <w:rPr>
          <w:rFonts w:ascii="Arial" w:eastAsia="Arial" w:hAnsi="Arial" w:cs="Arial"/>
          <w:color w:val="000000" w:themeColor="text1"/>
          <w:sz w:val="24"/>
          <w:szCs w:val="24"/>
        </w:rPr>
      </w:pPr>
      <w:r w:rsidRPr="00ED4FA0">
        <w:rPr>
          <w:rFonts w:ascii="Arial" w:eastAsia="Arial" w:hAnsi="Arial" w:cs="Arial"/>
          <w:color w:val="000000" w:themeColor="text1"/>
          <w:sz w:val="24"/>
          <w:szCs w:val="24"/>
        </w:rPr>
        <w:t xml:space="preserve">Here is a checklist of things to bear in mind when thinking about your </w:t>
      </w:r>
      <w:r w:rsidR="00825AEC">
        <w:rPr>
          <w:rFonts w:ascii="Arial" w:eastAsia="Arial" w:hAnsi="Arial" w:cs="Arial"/>
          <w:color w:val="000000" w:themeColor="text1"/>
          <w:sz w:val="24"/>
          <w:szCs w:val="24"/>
        </w:rPr>
        <w:t>lighting</w:t>
      </w:r>
      <w:r w:rsidRPr="00ED4FA0">
        <w:rPr>
          <w:rFonts w:ascii="Arial" w:eastAsia="Arial" w:hAnsi="Arial" w:cs="Arial"/>
          <w:color w:val="000000" w:themeColor="text1"/>
          <w:sz w:val="24"/>
          <w:szCs w:val="24"/>
        </w:rPr>
        <w:t>:</w:t>
      </w:r>
    </w:p>
    <w:p w14:paraId="56BF256B" w14:textId="7E0B5D5F" w:rsidR="00CB4D10" w:rsidRDefault="00CB4D10" w:rsidP="00397125">
      <w:pPr>
        <w:spacing w:after="0" w:line="240" w:lineRule="auto"/>
        <w:rPr>
          <w:rFonts w:ascii="Arial" w:eastAsia="Arial" w:hAnsi="Arial" w:cs="Arial"/>
          <w:color w:val="000000" w:themeColor="text1"/>
          <w:sz w:val="24"/>
          <w:szCs w:val="24"/>
        </w:rPr>
      </w:pPr>
    </w:p>
    <w:tbl>
      <w:tblPr>
        <w:tblStyle w:val="GridTable4-Accent1"/>
        <w:tblW w:w="0" w:type="auto"/>
        <w:tblLook w:val="04A0" w:firstRow="1" w:lastRow="0" w:firstColumn="1" w:lastColumn="0" w:noHBand="0" w:noVBand="1"/>
      </w:tblPr>
      <w:tblGrid>
        <w:gridCol w:w="6799"/>
        <w:gridCol w:w="2722"/>
      </w:tblGrid>
      <w:tr w:rsidR="00697C0D" w:rsidRPr="00697C0D" w14:paraId="668FDC66" w14:textId="77777777" w:rsidTr="00697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57BDB1" w14:textId="73A47AC6" w:rsidR="00CB4D10" w:rsidRPr="00697C0D" w:rsidRDefault="00CB4D10" w:rsidP="00697C0D">
            <w:pPr>
              <w:jc w:val="center"/>
              <w:rPr>
                <w:rFonts w:ascii="Arial" w:eastAsia="Arial" w:hAnsi="Arial" w:cs="Arial"/>
                <w:sz w:val="28"/>
                <w:szCs w:val="28"/>
              </w:rPr>
            </w:pPr>
            <w:r w:rsidRPr="00697C0D">
              <w:rPr>
                <w:rFonts w:ascii="Arial" w:eastAsia="Arial" w:hAnsi="Arial" w:cs="Arial"/>
                <w:sz w:val="28"/>
                <w:szCs w:val="28"/>
              </w:rPr>
              <w:t>Item to consider</w:t>
            </w:r>
          </w:p>
        </w:tc>
        <w:tc>
          <w:tcPr>
            <w:tcW w:w="2551" w:type="dxa"/>
          </w:tcPr>
          <w:p w14:paraId="2B152DEE" w14:textId="688DD933" w:rsidR="00CB4D10" w:rsidRPr="00697C0D" w:rsidRDefault="00CB4D10" w:rsidP="00697C0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sidRPr="00697C0D">
              <w:rPr>
                <w:rFonts w:ascii="Arial" w:eastAsia="Arial" w:hAnsi="Arial" w:cs="Arial"/>
                <w:sz w:val="28"/>
                <w:szCs w:val="28"/>
              </w:rPr>
              <w:t>Check when complete/reviewed</w:t>
            </w:r>
          </w:p>
        </w:tc>
      </w:tr>
      <w:tr w:rsidR="00CB4D10" w14:paraId="16C3F3AC"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D8523C2" w14:textId="77777777" w:rsidR="006C6415" w:rsidRDefault="006C6415" w:rsidP="00CB4D10">
            <w:pPr>
              <w:rPr>
                <w:rFonts w:ascii="Arial" w:eastAsia="Arial" w:hAnsi="Arial" w:cs="Arial"/>
                <w:b w:val="0"/>
                <w:bCs w:val="0"/>
                <w:sz w:val="24"/>
                <w:szCs w:val="24"/>
              </w:rPr>
            </w:pPr>
          </w:p>
          <w:p w14:paraId="7136DF29" w14:textId="229A857C" w:rsidR="00CB4D10" w:rsidRPr="00CB4D10" w:rsidRDefault="00825AEC" w:rsidP="00CB4D10">
            <w:pPr>
              <w:rPr>
                <w:rFonts w:ascii="Arial" w:eastAsia="Arial" w:hAnsi="Arial" w:cs="Arial"/>
                <w:sz w:val="24"/>
                <w:szCs w:val="24"/>
              </w:rPr>
            </w:pPr>
            <w:r w:rsidRPr="00825AEC">
              <w:rPr>
                <w:rFonts w:ascii="Arial" w:eastAsia="Arial" w:hAnsi="Arial" w:cs="Arial"/>
                <w:sz w:val="24"/>
                <w:szCs w:val="24"/>
              </w:rPr>
              <w:t>Is there adequate lighting outside the church so that people can find their way easily in the dark</w:t>
            </w:r>
            <w:r w:rsidR="00CB4D10" w:rsidRPr="00CB4D10">
              <w:rPr>
                <w:rFonts w:ascii="Arial" w:eastAsia="Arial" w:hAnsi="Arial" w:cs="Arial"/>
                <w:sz w:val="24"/>
                <w:szCs w:val="24"/>
              </w:rPr>
              <w:t xml:space="preserve">? </w:t>
            </w:r>
          </w:p>
          <w:p w14:paraId="38072632" w14:textId="77777777" w:rsidR="00CB4D10" w:rsidRDefault="00CB4D10" w:rsidP="00397125">
            <w:pPr>
              <w:rPr>
                <w:rFonts w:ascii="Arial" w:eastAsia="Arial" w:hAnsi="Arial" w:cs="Arial"/>
                <w:color w:val="000000" w:themeColor="text1"/>
                <w:sz w:val="24"/>
                <w:szCs w:val="24"/>
              </w:rPr>
            </w:pPr>
          </w:p>
        </w:tc>
        <w:tc>
          <w:tcPr>
            <w:tcW w:w="2551" w:type="dxa"/>
          </w:tcPr>
          <w:p w14:paraId="055130A6"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23B63310" w14:textId="77777777" w:rsidTr="00697C0D">
        <w:tc>
          <w:tcPr>
            <w:cnfStyle w:val="001000000000" w:firstRow="0" w:lastRow="0" w:firstColumn="1" w:lastColumn="0" w:oddVBand="0" w:evenVBand="0" w:oddHBand="0" w:evenHBand="0" w:firstRowFirstColumn="0" w:firstRowLastColumn="0" w:lastRowFirstColumn="0" w:lastRowLastColumn="0"/>
            <w:tcW w:w="6799" w:type="dxa"/>
          </w:tcPr>
          <w:p w14:paraId="2EAE7C32" w14:textId="77777777" w:rsidR="006C6415" w:rsidRDefault="006C6415" w:rsidP="00CB4D10">
            <w:pPr>
              <w:rPr>
                <w:rFonts w:ascii="Arial" w:eastAsia="Arial" w:hAnsi="Arial" w:cs="Arial"/>
                <w:b w:val="0"/>
                <w:bCs w:val="0"/>
                <w:sz w:val="24"/>
                <w:szCs w:val="24"/>
              </w:rPr>
            </w:pPr>
          </w:p>
          <w:p w14:paraId="488C6B14" w14:textId="0003E395" w:rsidR="00CB4D10" w:rsidRPr="00CB4D10" w:rsidRDefault="00825AEC" w:rsidP="00CB4D10">
            <w:pPr>
              <w:rPr>
                <w:rFonts w:ascii="Arial" w:eastAsia="Arial" w:hAnsi="Arial" w:cs="Arial"/>
                <w:sz w:val="24"/>
                <w:szCs w:val="24"/>
              </w:rPr>
            </w:pPr>
            <w:r w:rsidRPr="00825AEC">
              <w:rPr>
                <w:rFonts w:ascii="Arial" w:eastAsia="Arial" w:hAnsi="Arial" w:cs="Arial"/>
                <w:sz w:val="24"/>
                <w:szCs w:val="24"/>
              </w:rPr>
              <w:t>Has consideration has been given to people’s needs for things like lip reading</w:t>
            </w:r>
            <w:r w:rsidR="00CB4D10" w:rsidRPr="00CB4D10">
              <w:rPr>
                <w:rFonts w:ascii="Arial" w:eastAsia="Arial" w:hAnsi="Arial" w:cs="Arial"/>
                <w:sz w:val="24"/>
                <w:szCs w:val="24"/>
              </w:rPr>
              <w:t>?</w:t>
            </w:r>
          </w:p>
          <w:p w14:paraId="7667DD21" w14:textId="77777777" w:rsidR="00CB4D10" w:rsidRDefault="00CB4D10" w:rsidP="00397125">
            <w:pPr>
              <w:rPr>
                <w:rFonts w:ascii="Arial" w:eastAsia="Arial" w:hAnsi="Arial" w:cs="Arial"/>
                <w:color w:val="000000" w:themeColor="text1"/>
                <w:sz w:val="24"/>
                <w:szCs w:val="24"/>
              </w:rPr>
            </w:pPr>
          </w:p>
        </w:tc>
        <w:tc>
          <w:tcPr>
            <w:tcW w:w="2551" w:type="dxa"/>
          </w:tcPr>
          <w:p w14:paraId="099B3E6B"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CB4D10" w14:paraId="271D25FA"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723D5558" w14:textId="77777777" w:rsidR="006C6415" w:rsidRDefault="006C6415" w:rsidP="00CB4D10">
            <w:pPr>
              <w:rPr>
                <w:rFonts w:ascii="Arial" w:eastAsia="Arial" w:hAnsi="Arial" w:cs="Arial"/>
                <w:b w:val="0"/>
                <w:bCs w:val="0"/>
                <w:sz w:val="24"/>
                <w:szCs w:val="24"/>
              </w:rPr>
            </w:pPr>
          </w:p>
          <w:p w14:paraId="2838F711" w14:textId="77EFE44E" w:rsidR="00CB4D10" w:rsidRPr="00CB4D10" w:rsidRDefault="00825AEC" w:rsidP="00CB4D10">
            <w:pPr>
              <w:rPr>
                <w:rFonts w:ascii="Arial" w:eastAsia="Arial" w:hAnsi="Arial" w:cs="Arial"/>
                <w:sz w:val="24"/>
                <w:szCs w:val="24"/>
              </w:rPr>
            </w:pPr>
            <w:r w:rsidRPr="00825AEC">
              <w:rPr>
                <w:rFonts w:ascii="Arial" w:eastAsia="Arial" w:hAnsi="Arial" w:cs="Arial"/>
                <w:sz w:val="24"/>
                <w:szCs w:val="24"/>
              </w:rPr>
              <w:t>Is consideration given to adequate lighting for those who need it at Candlelit services</w:t>
            </w:r>
            <w:r w:rsidR="00CB4D10" w:rsidRPr="00CB4D10">
              <w:rPr>
                <w:rFonts w:ascii="Arial" w:eastAsia="Arial" w:hAnsi="Arial" w:cs="Arial"/>
                <w:sz w:val="24"/>
                <w:szCs w:val="24"/>
              </w:rPr>
              <w:t>?</w:t>
            </w:r>
          </w:p>
          <w:p w14:paraId="1FD1BC63" w14:textId="2C6B16C0" w:rsidR="00CB4D10" w:rsidRDefault="00CB4D10" w:rsidP="00397125">
            <w:pPr>
              <w:rPr>
                <w:rFonts w:ascii="Arial" w:eastAsia="Arial" w:hAnsi="Arial" w:cs="Arial"/>
                <w:color w:val="000000" w:themeColor="text1"/>
                <w:sz w:val="24"/>
                <w:szCs w:val="24"/>
              </w:rPr>
            </w:pPr>
          </w:p>
        </w:tc>
        <w:tc>
          <w:tcPr>
            <w:tcW w:w="2551" w:type="dxa"/>
          </w:tcPr>
          <w:p w14:paraId="4C34F80F"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r w:rsidR="00CB4D10" w14:paraId="0E3BB36E" w14:textId="77777777" w:rsidTr="00697C0D">
        <w:tc>
          <w:tcPr>
            <w:cnfStyle w:val="001000000000" w:firstRow="0" w:lastRow="0" w:firstColumn="1" w:lastColumn="0" w:oddVBand="0" w:evenVBand="0" w:oddHBand="0" w:evenHBand="0" w:firstRowFirstColumn="0" w:firstRowLastColumn="0" w:lastRowFirstColumn="0" w:lastRowLastColumn="0"/>
            <w:tcW w:w="6799" w:type="dxa"/>
          </w:tcPr>
          <w:p w14:paraId="3A0D28D6" w14:textId="77777777" w:rsidR="006C6415" w:rsidRDefault="006C6415" w:rsidP="00697C0D">
            <w:pPr>
              <w:rPr>
                <w:rFonts w:ascii="Arial" w:eastAsia="Arial" w:hAnsi="Arial" w:cs="Arial"/>
                <w:b w:val="0"/>
                <w:bCs w:val="0"/>
                <w:sz w:val="24"/>
                <w:szCs w:val="24"/>
              </w:rPr>
            </w:pPr>
          </w:p>
          <w:p w14:paraId="162BB24E" w14:textId="24482CC8" w:rsidR="00697C0D" w:rsidRPr="00CB4D10" w:rsidRDefault="000D7F65" w:rsidP="00697C0D">
            <w:pPr>
              <w:rPr>
                <w:rFonts w:ascii="Arial" w:eastAsia="Arial" w:hAnsi="Arial" w:cs="Arial"/>
                <w:sz w:val="24"/>
                <w:szCs w:val="24"/>
              </w:rPr>
            </w:pPr>
            <w:r>
              <w:rPr>
                <w:rFonts w:ascii="Arial" w:eastAsia="Arial" w:hAnsi="Arial" w:cs="Arial"/>
                <w:sz w:val="24"/>
                <w:szCs w:val="24"/>
              </w:rPr>
              <w:t xml:space="preserve">Does the lighting system avoid unnecessary </w:t>
            </w:r>
            <w:proofErr w:type="gramStart"/>
            <w:r>
              <w:rPr>
                <w:rFonts w:ascii="Arial" w:eastAsia="Arial" w:hAnsi="Arial" w:cs="Arial"/>
                <w:sz w:val="24"/>
                <w:szCs w:val="24"/>
              </w:rPr>
              <w:t>glare</w:t>
            </w:r>
            <w:proofErr w:type="gramEnd"/>
            <w:r>
              <w:rPr>
                <w:rFonts w:ascii="Arial" w:eastAsia="Arial" w:hAnsi="Arial" w:cs="Arial"/>
                <w:sz w:val="24"/>
                <w:szCs w:val="24"/>
              </w:rPr>
              <w:t>?</w:t>
            </w:r>
          </w:p>
          <w:p w14:paraId="2446A916" w14:textId="77777777" w:rsidR="00CB4D10" w:rsidRDefault="00CB4D10" w:rsidP="00397125">
            <w:pPr>
              <w:rPr>
                <w:rFonts w:ascii="Arial" w:eastAsia="Arial" w:hAnsi="Arial" w:cs="Arial"/>
                <w:color w:val="000000" w:themeColor="text1"/>
                <w:sz w:val="24"/>
                <w:szCs w:val="24"/>
              </w:rPr>
            </w:pPr>
          </w:p>
        </w:tc>
        <w:tc>
          <w:tcPr>
            <w:tcW w:w="2551" w:type="dxa"/>
          </w:tcPr>
          <w:p w14:paraId="45D16C7C" w14:textId="77777777" w:rsidR="00CB4D10" w:rsidRDefault="00CB4D10" w:rsidP="00397125">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CB4D10" w14:paraId="2FEDA127" w14:textId="77777777" w:rsidTr="0069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49667EF6" w14:textId="77777777" w:rsidR="006C6415" w:rsidRDefault="006C6415" w:rsidP="00697C0D">
            <w:pPr>
              <w:rPr>
                <w:rFonts w:ascii="Arial" w:eastAsia="Arial" w:hAnsi="Arial" w:cs="Arial"/>
                <w:b w:val="0"/>
                <w:bCs w:val="0"/>
                <w:sz w:val="24"/>
                <w:szCs w:val="24"/>
              </w:rPr>
            </w:pPr>
          </w:p>
          <w:p w14:paraId="5E993E9B" w14:textId="49166FDC" w:rsidR="00697C0D" w:rsidRPr="00CB4D10" w:rsidRDefault="00697C0D" w:rsidP="00697C0D">
            <w:pPr>
              <w:rPr>
                <w:sz w:val="24"/>
                <w:szCs w:val="24"/>
              </w:rPr>
            </w:pPr>
          </w:p>
          <w:p w14:paraId="5D48D580" w14:textId="28BF2D5C" w:rsidR="00CB4D10" w:rsidRPr="000D7F65" w:rsidRDefault="000D7F65" w:rsidP="00397125">
            <w:pPr>
              <w:rPr>
                <w:rFonts w:ascii="Arial" w:eastAsia="Arial" w:hAnsi="Arial" w:cs="Arial"/>
                <w:color w:val="000000" w:themeColor="text1"/>
                <w:sz w:val="24"/>
                <w:szCs w:val="24"/>
              </w:rPr>
            </w:pPr>
            <w:r w:rsidRPr="000D7F65">
              <w:rPr>
                <w:rFonts w:ascii="Arial" w:eastAsia="Arial" w:hAnsi="Arial" w:cs="Arial"/>
                <w:color w:val="000000" w:themeColor="text1"/>
                <w:sz w:val="24"/>
                <w:szCs w:val="24"/>
              </w:rPr>
              <w:t xml:space="preserve">Has consideration been given to the environmental impact of </w:t>
            </w:r>
            <w:proofErr w:type="gramStart"/>
            <w:r w:rsidRPr="000D7F65">
              <w:rPr>
                <w:rFonts w:ascii="Arial" w:eastAsia="Arial" w:hAnsi="Arial" w:cs="Arial"/>
                <w:color w:val="000000" w:themeColor="text1"/>
                <w:sz w:val="24"/>
                <w:szCs w:val="24"/>
              </w:rPr>
              <w:t>the lighting</w:t>
            </w:r>
            <w:proofErr w:type="gramEnd"/>
            <w:r w:rsidRPr="000D7F65">
              <w:rPr>
                <w:rFonts w:ascii="Arial" w:eastAsia="Arial" w:hAnsi="Arial" w:cs="Arial"/>
                <w:color w:val="000000" w:themeColor="text1"/>
                <w:sz w:val="24"/>
                <w:szCs w:val="24"/>
              </w:rPr>
              <w:t>?</w:t>
            </w:r>
          </w:p>
          <w:p w14:paraId="235F4965" w14:textId="77777777" w:rsidR="000D7F65" w:rsidRDefault="000D7F65" w:rsidP="00397125">
            <w:pPr>
              <w:rPr>
                <w:rFonts w:ascii="Arial" w:eastAsia="Arial" w:hAnsi="Arial" w:cs="Arial"/>
                <w:color w:val="000000" w:themeColor="text1"/>
                <w:sz w:val="24"/>
                <w:szCs w:val="24"/>
              </w:rPr>
            </w:pPr>
          </w:p>
        </w:tc>
        <w:tc>
          <w:tcPr>
            <w:tcW w:w="2551" w:type="dxa"/>
          </w:tcPr>
          <w:p w14:paraId="198F77A4" w14:textId="77777777" w:rsidR="00CB4D10" w:rsidRDefault="00CB4D10" w:rsidP="00397125">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
        </w:tc>
      </w:tr>
    </w:tbl>
    <w:p w14:paraId="1F1AF43E" w14:textId="5AEA992E" w:rsidR="32608EDA" w:rsidRDefault="32608EDA" w:rsidP="00397125">
      <w:pPr>
        <w:spacing w:after="0" w:line="240" w:lineRule="auto"/>
        <w:rPr>
          <w:rFonts w:ascii="Arial" w:eastAsia="Arial" w:hAnsi="Arial" w:cs="Arial"/>
          <w:sz w:val="24"/>
          <w:szCs w:val="24"/>
        </w:rPr>
      </w:pPr>
    </w:p>
    <w:p w14:paraId="143416CC" w14:textId="77777777" w:rsidR="006C6415" w:rsidRDefault="006C6415" w:rsidP="006C6415">
      <w:pPr>
        <w:spacing w:after="0" w:line="240" w:lineRule="auto"/>
        <w:rPr>
          <w:rFonts w:ascii="Arial" w:eastAsia="Arial" w:hAnsi="Arial" w:cs="Arial"/>
          <w:b/>
          <w:bCs/>
          <w:sz w:val="28"/>
          <w:szCs w:val="28"/>
        </w:rPr>
      </w:pPr>
      <w:r w:rsidRPr="00ED4FA0">
        <w:rPr>
          <w:rFonts w:ascii="Arial" w:eastAsia="Arial" w:hAnsi="Arial" w:cs="Arial"/>
          <w:b/>
          <w:bCs/>
          <w:sz w:val="28"/>
          <w:szCs w:val="28"/>
        </w:rPr>
        <w:t xml:space="preserve">Further </w:t>
      </w:r>
      <w:r>
        <w:rPr>
          <w:rFonts w:ascii="Arial" w:eastAsia="Arial" w:hAnsi="Arial" w:cs="Arial"/>
          <w:b/>
          <w:bCs/>
          <w:sz w:val="28"/>
          <w:szCs w:val="28"/>
        </w:rPr>
        <w:t>I</w:t>
      </w:r>
      <w:r w:rsidRPr="00ED4FA0">
        <w:rPr>
          <w:rFonts w:ascii="Arial" w:eastAsia="Arial" w:hAnsi="Arial" w:cs="Arial"/>
          <w:b/>
          <w:bCs/>
          <w:sz w:val="28"/>
          <w:szCs w:val="28"/>
        </w:rPr>
        <w:t>nformation</w:t>
      </w:r>
    </w:p>
    <w:p w14:paraId="66C61F9F" w14:textId="77777777" w:rsidR="000D7F65" w:rsidRPr="000D7F65" w:rsidRDefault="000D7F65" w:rsidP="006C6415">
      <w:pPr>
        <w:pStyle w:val="ListParagraph"/>
        <w:numPr>
          <w:ilvl w:val="0"/>
          <w:numId w:val="3"/>
        </w:numPr>
        <w:spacing w:after="0" w:line="240" w:lineRule="auto"/>
        <w:ind w:left="284" w:hanging="284"/>
        <w:rPr>
          <w:rStyle w:val="Hyperlink"/>
          <w:rFonts w:ascii="Arial" w:eastAsia="Arial" w:hAnsi="Arial" w:cs="Arial"/>
          <w:color w:val="auto"/>
          <w:u w:val="none"/>
        </w:rPr>
      </w:pPr>
      <w:r>
        <w:rPr>
          <w:rFonts w:ascii="Arial" w:eastAsia="Times New Roman" w:hAnsi="Arial" w:cs="Arial"/>
          <w:color w:val="0F0F0F"/>
          <w:kern w:val="36"/>
          <w:lang w:val="en-GB" w:eastAsia="en-GB"/>
        </w:rPr>
        <w:t>A Brief Guide to Lighting in Churches</w:t>
      </w:r>
      <w:r w:rsidRPr="006C6415">
        <w:rPr>
          <w:rFonts w:ascii="Arial" w:eastAsia="Times New Roman" w:hAnsi="Arial" w:cs="Arial"/>
          <w:color w:val="0F0F0F"/>
          <w:kern w:val="36"/>
          <w:lang w:val="en-GB" w:eastAsia="en-GB"/>
        </w:rPr>
        <w:t xml:space="preserve"> – </w:t>
      </w:r>
      <w:hyperlink r:id="rId7" w:history="1">
        <w:r w:rsidRPr="006C6415">
          <w:rPr>
            <w:rStyle w:val="Hyperlink"/>
            <w:rFonts w:ascii="Arial" w:eastAsia="Times New Roman" w:hAnsi="Arial" w:cs="Arial"/>
            <w:kern w:val="36"/>
            <w:lang w:val="en-GB" w:eastAsia="en-GB"/>
          </w:rPr>
          <w:t>click</w:t>
        </w:r>
        <w:r w:rsidRPr="006C6415">
          <w:rPr>
            <w:rStyle w:val="Hyperlink"/>
            <w:rFonts w:ascii="Arial" w:eastAsia="Times New Roman" w:hAnsi="Arial" w:cs="Arial"/>
            <w:kern w:val="36"/>
            <w:lang w:val="en-GB" w:eastAsia="en-GB"/>
          </w:rPr>
          <w:t xml:space="preserve"> </w:t>
        </w:r>
        <w:r w:rsidRPr="006C6415">
          <w:rPr>
            <w:rStyle w:val="Hyperlink"/>
            <w:rFonts w:ascii="Arial" w:eastAsia="Times New Roman" w:hAnsi="Arial" w:cs="Arial"/>
            <w:kern w:val="36"/>
            <w:lang w:val="en-GB" w:eastAsia="en-GB"/>
          </w:rPr>
          <w:t>here</w:t>
        </w:r>
      </w:hyperlink>
    </w:p>
    <w:p w14:paraId="2FD01BB1" w14:textId="360E89B8" w:rsidR="00E625B9" w:rsidRPr="006C6415" w:rsidRDefault="000D7F65" w:rsidP="006C6415">
      <w:pPr>
        <w:pStyle w:val="ListParagraph"/>
        <w:numPr>
          <w:ilvl w:val="0"/>
          <w:numId w:val="3"/>
        </w:numPr>
        <w:spacing w:after="0" w:line="240" w:lineRule="auto"/>
        <w:ind w:left="284" w:hanging="284"/>
        <w:rPr>
          <w:rFonts w:ascii="Arial" w:eastAsia="Arial" w:hAnsi="Arial" w:cs="Arial"/>
        </w:rPr>
      </w:pPr>
      <w:r>
        <w:rPr>
          <w:rFonts w:ascii="Arial" w:hAnsi="Arial" w:cs="Arial"/>
        </w:rPr>
        <w:t>Internal Lighting in Historic Building from Historic England</w:t>
      </w:r>
      <w:r w:rsidR="006C6415" w:rsidRPr="006C6415">
        <w:rPr>
          <w:rFonts w:ascii="Arial" w:hAnsi="Arial" w:cs="Arial"/>
        </w:rPr>
        <w:t xml:space="preserve"> – </w:t>
      </w:r>
      <w:hyperlink r:id="rId8" w:anchor=":~:text=A%20successful%20church%20lighting%20scheme%20needs%20to%20do,lit%20exterior%20can%20deter%20vandalism%20and%20discourage%20break-ins%29." w:history="1">
        <w:r w:rsidR="006C6415" w:rsidRPr="006C6415">
          <w:rPr>
            <w:rStyle w:val="Hyperlink"/>
            <w:rFonts w:ascii="Arial" w:hAnsi="Arial" w:cs="Arial"/>
          </w:rPr>
          <w:t>click here</w:t>
        </w:r>
      </w:hyperlink>
    </w:p>
    <w:p w14:paraId="54496436" w14:textId="54FE1C5F" w:rsidR="00F358B3" w:rsidRPr="006C6415" w:rsidRDefault="00F358B3" w:rsidP="000D7F65">
      <w:pPr>
        <w:pStyle w:val="ListParagraph"/>
        <w:shd w:val="clear" w:color="auto" w:fill="FFFFFF"/>
        <w:spacing w:after="0" w:line="240" w:lineRule="auto"/>
        <w:ind w:left="284"/>
        <w:outlineLvl w:val="0"/>
        <w:rPr>
          <w:rFonts w:ascii="Arial" w:eastAsia="Times New Roman" w:hAnsi="Arial" w:cs="Arial"/>
          <w:color w:val="0F0F0F"/>
          <w:kern w:val="36"/>
          <w:lang w:val="en-GB" w:eastAsia="en-GB"/>
        </w:rPr>
      </w:pPr>
    </w:p>
    <w:sectPr w:rsidR="00F358B3" w:rsidRPr="006C6415" w:rsidSect="007B5944">
      <w:headerReference w:type="default" r:id="rId9"/>
      <w:pgSz w:w="12240" w:h="15840"/>
      <w:pgMar w:top="1843"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11C0" w14:textId="77777777" w:rsidR="007B5944" w:rsidRDefault="007B5944" w:rsidP="00397125">
      <w:pPr>
        <w:spacing w:after="0" w:line="240" w:lineRule="auto"/>
      </w:pPr>
      <w:r>
        <w:separator/>
      </w:r>
    </w:p>
  </w:endnote>
  <w:endnote w:type="continuationSeparator" w:id="0">
    <w:p w14:paraId="35606E75" w14:textId="77777777" w:rsidR="007B5944" w:rsidRDefault="007B5944" w:rsidP="0039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F3330" w14:textId="77777777" w:rsidR="007B5944" w:rsidRDefault="007B5944" w:rsidP="00397125">
      <w:pPr>
        <w:spacing w:after="0" w:line="240" w:lineRule="auto"/>
      </w:pPr>
      <w:r>
        <w:separator/>
      </w:r>
    </w:p>
  </w:footnote>
  <w:footnote w:type="continuationSeparator" w:id="0">
    <w:p w14:paraId="57D8FF01" w14:textId="77777777" w:rsidR="007B5944" w:rsidRDefault="007B5944" w:rsidP="0039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176D" w14:textId="26A295B3" w:rsidR="00397125" w:rsidRDefault="00397125">
    <w:pPr>
      <w:pStyle w:val="Header"/>
    </w:pPr>
    <w:r>
      <w:rPr>
        <w:noProof/>
      </w:rPr>
      <w:drawing>
        <wp:anchor distT="0" distB="0" distL="114300" distR="114300" simplePos="0" relativeHeight="251658240" behindDoc="0" locked="0" layoutInCell="1" allowOverlap="1" wp14:anchorId="4655C972" wp14:editId="79B5BD73">
          <wp:simplePos x="0" y="0"/>
          <wp:positionH relativeFrom="column">
            <wp:posOffset>-375857</wp:posOffset>
          </wp:positionH>
          <wp:positionV relativeFrom="paragraph">
            <wp:posOffset>-188193</wp:posOffset>
          </wp:positionV>
          <wp:extent cx="2270430" cy="819150"/>
          <wp:effectExtent l="0" t="0" r="0" b="0"/>
          <wp:wrapNone/>
          <wp:docPr id="31" name="Picture 3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70430" cy="8191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546"/>
    <w:multiLevelType w:val="hybridMultilevel"/>
    <w:tmpl w:val="B9E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74AB"/>
    <w:multiLevelType w:val="hybridMultilevel"/>
    <w:tmpl w:val="2416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87A1C"/>
    <w:multiLevelType w:val="hybridMultilevel"/>
    <w:tmpl w:val="06F091C6"/>
    <w:lvl w:ilvl="0" w:tplc="C9BE19D4">
      <w:start w:val="1"/>
      <w:numFmt w:val="bullet"/>
      <w:lvlText w:val=""/>
      <w:lvlJc w:val="left"/>
      <w:pPr>
        <w:ind w:left="360" w:hanging="360"/>
      </w:pPr>
      <w:rPr>
        <w:rFonts w:ascii="Symbol" w:hAnsi="Symbol" w:hint="default"/>
      </w:rPr>
    </w:lvl>
    <w:lvl w:ilvl="1" w:tplc="475C2980">
      <w:start w:val="1"/>
      <w:numFmt w:val="bullet"/>
      <w:lvlText w:val="o"/>
      <w:lvlJc w:val="left"/>
      <w:pPr>
        <w:ind w:left="1080" w:hanging="360"/>
      </w:pPr>
      <w:rPr>
        <w:rFonts w:ascii="Courier New" w:hAnsi="Courier New" w:hint="default"/>
      </w:rPr>
    </w:lvl>
    <w:lvl w:ilvl="2" w:tplc="93824A36">
      <w:start w:val="1"/>
      <w:numFmt w:val="bullet"/>
      <w:lvlText w:val=""/>
      <w:lvlJc w:val="left"/>
      <w:pPr>
        <w:ind w:left="1800" w:hanging="360"/>
      </w:pPr>
      <w:rPr>
        <w:rFonts w:ascii="Wingdings" w:hAnsi="Wingdings" w:hint="default"/>
      </w:rPr>
    </w:lvl>
    <w:lvl w:ilvl="3" w:tplc="48A6870C">
      <w:start w:val="1"/>
      <w:numFmt w:val="bullet"/>
      <w:lvlText w:val=""/>
      <w:lvlJc w:val="left"/>
      <w:pPr>
        <w:ind w:left="2520" w:hanging="360"/>
      </w:pPr>
      <w:rPr>
        <w:rFonts w:ascii="Symbol" w:hAnsi="Symbol" w:hint="default"/>
      </w:rPr>
    </w:lvl>
    <w:lvl w:ilvl="4" w:tplc="4CF4AFD8">
      <w:start w:val="1"/>
      <w:numFmt w:val="bullet"/>
      <w:lvlText w:val="o"/>
      <w:lvlJc w:val="left"/>
      <w:pPr>
        <w:ind w:left="3240" w:hanging="360"/>
      </w:pPr>
      <w:rPr>
        <w:rFonts w:ascii="Courier New" w:hAnsi="Courier New" w:hint="default"/>
      </w:rPr>
    </w:lvl>
    <w:lvl w:ilvl="5" w:tplc="718ED588">
      <w:start w:val="1"/>
      <w:numFmt w:val="bullet"/>
      <w:lvlText w:val=""/>
      <w:lvlJc w:val="left"/>
      <w:pPr>
        <w:ind w:left="3960" w:hanging="360"/>
      </w:pPr>
      <w:rPr>
        <w:rFonts w:ascii="Wingdings" w:hAnsi="Wingdings" w:hint="default"/>
      </w:rPr>
    </w:lvl>
    <w:lvl w:ilvl="6" w:tplc="7F06998C">
      <w:start w:val="1"/>
      <w:numFmt w:val="bullet"/>
      <w:lvlText w:val=""/>
      <w:lvlJc w:val="left"/>
      <w:pPr>
        <w:ind w:left="4680" w:hanging="360"/>
      </w:pPr>
      <w:rPr>
        <w:rFonts w:ascii="Symbol" w:hAnsi="Symbol" w:hint="default"/>
      </w:rPr>
    </w:lvl>
    <w:lvl w:ilvl="7" w:tplc="1DD0232E">
      <w:start w:val="1"/>
      <w:numFmt w:val="bullet"/>
      <w:lvlText w:val="o"/>
      <w:lvlJc w:val="left"/>
      <w:pPr>
        <w:ind w:left="5400" w:hanging="360"/>
      </w:pPr>
      <w:rPr>
        <w:rFonts w:ascii="Courier New" w:hAnsi="Courier New" w:hint="default"/>
      </w:rPr>
    </w:lvl>
    <w:lvl w:ilvl="8" w:tplc="F06E3474">
      <w:start w:val="1"/>
      <w:numFmt w:val="bullet"/>
      <w:lvlText w:val=""/>
      <w:lvlJc w:val="left"/>
      <w:pPr>
        <w:ind w:left="6120" w:hanging="360"/>
      </w:pPr>
      <w:rPr>
        <w:rFonts w:ascii="Wingdings" w:hAnsi="Wingdings" w:hint="default"/>
      </w:rPr>
    </w:lvl>
  </w:abstractNum>
  <w:num w:numId="1" w16cid:durableId="126552693">
    <w:abstractNumId w:val="2"/>
  </w:num>
  <w:num w:numId="2" w16cid:durableId="296034766">
    <w:abstractNumId w:val="0"/>
  </w:num>
  <w:num w:numId="3" w16cid:durableId="150997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5CBAF"/>
    <w:rsid w:val="000D7F65"/>
    <w:rsid w:val="002C67AF"/>
    <w:rsid w:val="00397125"/>
    <w:rsid w:val="005A105E"/>
    <w:rsid w:val="006112D7"/>
    <w:rsid w:val="00697C0D"/>
    <w:rsid w:val="006C6415"/>
    <w:rsid w:val="00703EF8"/>
    <w:rsid w:val="007B5944"/>
    <w:rsid w:val="00825AEC"/>
    <w:rsid w:val="00CB4D10"/>
    <w:rsid w:val="00E625B9"/>
    <w:rsid w:val="00ED4FA0"/>
    <w:rsid w:val="00F358B3"/>
    <w:rsid w:val="052D8181"/>
    <w:rsid w:val="06C951E2"/>
    <w:rsid w:val="084BF9E6"/>
    <w:rsid w:val="1795CBAF"/>
    <w:rsid w:val="1C75A59F"/>
    <w:rsid w:val="23ACBDDD"/>
    <w:rsid w:val="2D14FFD5"/>
    <w:rsid w:val="2F9C8F01"/>
    <w:rsid w:val="2FE00D36"/>
    <w:rsid w:val="32608EDA"/>
    <w:rsid w:val="329642D3"/>
    <w:rsid w:val="3972D23F"/>
    <w:rsid w:val="3C8F65C5"/>
    <w:rsid w:val="3FC70687"/>
    <w:rsid w:val="3FD968A3"/>
    <w:rsid w:val="472A0AFE"/>
    <w:rsid w:val="54088E06"/>
    <w:rsid w:val="576A2A09"/>
    <w:rsid w:val="5A77CF8A"/>
    <w:rsid w:val="5A7FBD10"/>
    <w:rsid w:val="5C139FEB"/>
    <w:rsid w:val="5DB75DD2"/>
    <w:rsid w:val="60EEFE94"/>
    <w:rsid w:val="6FD1FA74"/>
    <w:rsid w:val="713B2804"/>
    <w:rsid w:val="79A019D9"/>
    <w:rsid w:val="7EBE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CBAF"/>
  <w15:chartTrackingRefBased/>
  <w15:docId w15:val="{CB07473D-0B6D-4DC1-B1D5-B1B55FB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8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97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125"/>
  </w:style>
  <w:style w:type="character" w:styleId="FollowedHyperlink">
    <w:name w:val="FollowedHyperlink"/>
    <w:basedOn w:val="DefaultParagraphFont"/>
    <w:uiPriority w:val="99"/>
    <w:semiHidden/>
    <w:unhideWhenUsed/>
    <w:rsid w:val="00ED4FA0"/>
    <w:rPr>
      <w:color w:val="954F72" w:themeColor="followedHyperlink"/>
      <w:u w:val="single"/>
    </w:rPr>
  </w:style>
  <w:style w:type="table" w:styleId="TableGrid">
    <w:name w:val="Table Grid"/>
    <w:basedOn w:val="TableNormal"/>
    <w:uiPriority w:val="39"/>
    <w:rsid w:val="00CB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97C0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97C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358B3"/>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6C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churchinwales.org.uk/Data/Sites/3/media/guidance-notes/lighting_guidance_v2.1.pdf" TargetMode="External"/><Relationship Id="rId3" Type="http://schemas.openxmlformats.org/officeDocument/2006/relationships/settings" Target="settings.xml"/><Relationship Id="rId7" Type="http://schemas.openxmlformats.org/officeDocument/2006/relationships/hyperlink" Target="https://www.churchofengland.org/sites/default/files/2022-05/CCB_Lighting_guidance.pdf"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Bishop's Advisor on Disability</dc:creator>
  <cp:keywords/>
  <dc:description/>
  <cp:lastModifiedBy>Sue Nelms</cp:lastModifiedBy>
  <cp:revision>3</cp:revision>
  <dcterms:created xsi:type="dcterms:W3CDTF">2024-04-26T15:23:00Z</dcterms:created>
  <dcterms:modified xsi:type="dcterms:W3CDTF">2024-04-26T15:46:00Z</dcterms:modified>
</cp:coreProperties>
</file>