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B2A66" w14:textId="63271AE6" w:rsidR="005937A4" w:rsidRPr="00F42ABE" w:rsidRDefault="005937A4" w:rsidP="00F42ABE">
      <w:pPr>
        <w:pStyle w:val="Title"/>
        <w:rPr>
          <w:b/>
          <w:bCs/>
          <w:sz w:val="36"/>
          <w:szCs w:val="36"/>
        </w:rPr>
      </w:pPr>
      <w:r>
        <w:rPr>
          <w:b/>
          <w:bCs/>
          <w:sz w:val="36"/>
          <w:szCs w:val="36"/>
        </w:rPr>
        <w:t xml:space="preserve">Cambridgeshire Churchyard Conservation </w:t>
      </w:r>
      <w:r w:rsidR="00F42ABE">
        <w:rPr>
          <w:b/>
          <w:bCs/>
          <w:sz w:val="36"/>
          <w:szCs w:val="36"/>
        </w:rPr>
        <w:t>Award -</w:t>
      </w:r>
      <w:r>
        <w:rPr>
          <w:b/>
          <w:bCs/>
          <w:sz w:val="36"/>
          <w:szCs w:val="36"/>
        </w:rPr>
        <w:t xml:space="preserve"> example of a m</w:t>
      </w:r>
      <w:r w:rsidRPr="005F2BAE">
        <w:rPr>
          <w:b/>
          <w:bCs/>
          <w:sz w:val="36"/>
          <w:szCs w:val="36"/>
        </w:rPr>
        <w:t>anagement</w:t>
      </w:r>
      <w:r>
        <w:rPr>
          <w:b/>
          <w:bCs/>
          <w:sz w:val="36"/>
          <w:szCs w:val="36"/>
        </w:rPr>
        <w:t xml:space="preserve"> plan</w:t>
      </w:r>
      <w:r w:rsidR="008D7C39">
        <w:rPr>
          <w:b/>
          <w:bCs/>
          <w:sz w:val="36"/>
          <w:szCs w:val="36"/>
        </w:rPr>
        <w:t xml:space="preserve"> 202</w:t>
      </w:r>
      <w:r w:rsidR="00265AF9">
        <w:rPr>
          <w:b/>
          <w:bCs/>
          <w:sz w:val="36"/>
          <w:szCs w:val="36"/>
        </w:rPr>
        <w:t>5</w:t>
      </w:r>
      <w:r w:rsidR="00502CDD">
        <w:rPr>
          <w:b/>
          <w:bCs/>
          <w:sz w:val="36"/>
          <w:szCs w:val="36"/>
        </w:rPr>
        <w:t>.</w:t>
      </w:r>
    </w:p>
    <w:tbl>
      <w:tblPr>
        <w:tblStyle w:val="TableGrid"/>
        <w:tblW w:w="15771" w:type="dxa"/>
        <w:tblInd w:w="-147" w:type="dxa"/>
        <w:tblLayout w:type="fixed"/>
        <w:tblLook w:val="04A0" w:firstRow="1" w:lastRow="0" w:firstColumn="1" w:lastColumn="0" w:noHBand="0" w:noVBand="1"/>
      </w:tblPr>
      <w:tblGrid>
        <w:gridCol w:w="2031"/>
        <w:gridCol w:w="3551"/>
        <w:gridCol w:w="3349"/>
        <w:gridCol w:w="2693"/>
        <w:gridCol w:w="4147"/>
      </w:tblGrid>
      <w:tr w:rsidR="00E73F07" w:rsidRPr="00D77400" w14:paraId="2B8FFE92" w14:textId="77777777" w:rsidTr="00FB5595">
        <w:trPr>
          <w:trHeight w:val="262"/>
        </w:trPr>
        <w:tc>
          <w:tcPr>
            <w:tcW w:w="2031" w:type="dxa"/>
          </w:tcPr>
          <w:p w14:paraId="37664D24" w14:textId="77777777" w:rsidR="005937A4" w:rsidRPr="00A24CB8" w:rsidRDefault="005937A4" w:rsidP="00BD37C8">
            <w:pPr>
              <w:rPr>
                <w:b/>
                <w:bCs/>
                <w:sz w:val="28"/>
                <w:szCs w:val="28"/>
              </w:rPr>
            </w:pPr>
            <w:r w:rsidRPr="00A24CB8">
              <w:rPr>
                <w:b/>
                <w:bCs/>
                <w:sz w:val="28"/>
                <w:szCs w:val="28"/>
              </w:rPr>
              <w:t>Grassland and wildflower areas</w:t>
            </w:r>
          </w:p>
        </w:tc>
        <w:tc>
          <w:tcPr>
            <w:tcW w:w="3551" w:type="dxa"/>
          </w:tcPr>
          <w:p w14:paraId="457A4E12" w14:textId="77777777" w:rsidR="005937A4" w:rsidRDefault="005937A4" w:rsidP="00BD37C8">
            <w:pPr>
              <w:rPr>
                <w:b/>
                <w:bCs/>
                <w:sz w:val="28"/>
                <w:szCs w:val="28"/>
              </w:rPr>
            </w:pPr>
            <w:r w:rsidRPr="00635397">
              <w:rPr>
                <w:b/>
                <w:bCs/>
                <w:sz w:val="28"/>
                <w:szCs w:val="28"/>
              </w:rPr>
              <w:t>Illustration</w:t>
            </w:r>
          </w:p>
          <w:p w14:paraId="2E757191" w14:textId="3DBE5A15" w:rsidR="00BC1CC9" w:rsidRPr="00BC1CC9" w:rsidRDefault="00BC1CC9" w:rsidP="00BC1CC9">
            <w:pPr>
              <w:rPr>
                <w:b/>
                <w:bCs/>
                <w:sz w:val="28"/>
                <w:szCs w:val="28"/>
              </w:rPr>
            </w:pPr>
          </w:p>
          <w:p w14:paraId="6AAA3FDB" w14:textId="77777777" w:rsidR="00BC1CC9" w:rsidRPr="00635397" w:rsidRDefault="00BC1CC9" w:rsidP="00BD37C8">
            <w:pPr>
              <w:rPr>
                <w:b/>
                <w:bCs/>
                <w:sz w:val="28"/>
                <w:szCs w:val="28"/>
              </w:rPr>
            </w:pPr>
          </w:p>
        </w:tc>
        <w:tc>
          <w:tcPr>
            <w:tcW w:w="3349" w:type="dxa"/>
          </w:tcPr>
          <w:p w14:paraId="393FCBCC" w14:textId="7205A0EF" w:rsidR="005937A4" w:rsidRDefault="005937A4" w:rsidP="00BD37C8">
            <w:pPr>
              <w:rPr>
                <w:b/>
                <w:bCs/>
              </w:rPr>
            </w:pPr>
            <w:r w:rsidRPr="00D77400">
              <w:rPr>
                <w:b/>
                <w:bCs/>
              </w:rPr>
              <w:t>Description</w:t>
            </w:r>
          </w:p>
          <w:p w14:paraId="2EB11941" w14:textId="74ED37C2" w:rsidR="007B07B2" w:rsidRPr="007B07B2" w:rsidRDefault="007B07B2" w:rsidP="007B07B2">
            <w:pPr>
              <w:rPr>
                <w:rFonts w:ascii="Calibri" w:hAnsi="Calibri" w:cs="Calibri"/>
                <w:sz w:val="24"/>
                <w:szCs w:val="24"/>
              </w:rPr>
            </w:pPr>
            <w:r w:rsidRPr="007B07B2">
              <w:rPr>
                <w:noProof/>
                <w:sz w:val="24"/>
                <w:szCs w:val="24"/>
              </w:rPr>
              <w:t xml:space="preserve">It is very important to establish a </w:t>
            </w:r>
            <w:r w:rsidR="009C785B">
              <w:rPr>
                <w:noProof/>
                <w:sz w:val="24"/>
                <w:szCs w:val="24"/>
              </w:rPr>
              <w:t>good</w:t>
            </w:r>
            <w:r w:rsidRPr="007B07B2">
              <w:rPr>
                <w:noProof/>
                <w:sz w:val="24"/>
                <w:szCs w:val="24"/>
              </w:rPr>
              <w:t xml:space="preserve"> understanding and co</w:t>
            </w:r>
            <w:r w:rsidR="00F65AD6">
              <w:rPr>
                <w:noProof/>
                <w:sz w:val="24"/>
                <w:szCs w:val="24"/>
              </w:rPr>
              <w:t>o</w:t>
            </w:r>
            <w:r w:rsidRPr="007B07B2">
              <w:rPr>
                <w:noProof/>
                <w:sz w:val="24"/>
                <w:szCs w:val="24"/>
              </w:rPr>
              <w:t>perative relationship  with those</w:t>
            </w:r>
            <w:r w:rsidR="009C785B">
              <w:rPr>
                <w:noProof/>
                <w:sz w:val="24"/>
                <w:szCs w:val="24"/>
              </w:rPr>
              <w:t xml:space="preserve"> who mow the grass.</w:t>
            </w:r>
            <w:r w:rsidRPr="007B07B2">
              <w:rPr>
                <w:noProof/>
                <w:sz w:val="24"/>
                <w:szCs w:val="24"/>
              </w:rPr>
              <w:t xml:space="preserve"> </w:t>
            </w:r>
          </w:p>
          <w:p w14:paraId="5F7A20AE" w14:textId="77777777" w:rsidR="005937A4" w:rsidRPr="00D77400" w:rsidRDefault="005937A4" w:rsidP="00BD37C8">
            <w:pPr>
              <w:rPr>
                <w:b/>
                <w:bCs/>
              </w:rPr>
            </w:pPr>
          </w:p>
        </w:tc>
        <w:tc>
          <w:tcPr>
            <w:tcW w:w="2693" w:type="dxa"/>
          </w:tcPr>
          <w:p w14:paraId="6B44AFAA" w14:textId="77777777" w:rsidR="005937A4" w:rsidRPr="00D77400" w:rsidRDefault="005937A4" w:rsidP="00BD37C8">
            <w:pPr>
              <w:rPr>
                <w:b/>
                <w:bCs/>
              </w:rPr>
            </w:pPr>
            <w:r w:rsidRPr="00D77400">
              <w:rPr>
                <w:b/>
                <w:bCs/>
              </w:rPr>
              <w:t>Management Summary</w:t>
            </w:r>
          </w:p>
        </w:tc>
        <w:tc>
          <w:tcPr>
            <w:tcW w:w="4147" w:type="dxa"/>
          </w:tcPr>
          <w:p w14:paraId="451401A5" w14:textId="77777777" w:rsidR="005937A4" w:rsidRPr="00D77400" w:rsidRDefault="005937A4" w:rsidP="00BD37C8">
            <w:pPr>
              <w:rPr>
                <w:b/>
                <w:bCs/>
              </w:rPr>
            </w:pPr>
            <w:r>
              <w:rPr>
                <w:b/>
                <w:bCs/>
              </w:rPr>
              <w:t>Planting Ideas and comments</w:t>
            </w:r>
          </w:p>
        </w:tc>
      </w:tr>
      <w:tr w:rsidR="00E73F07" w:rsidRPr="00AF5F62" w14:paraId="59018EE5" w14:textId="77777777" w:rsidTr="00FB5595">
        <w:trPr>
          <w:trHeight w:val="248"/>
        </w:trPr>
        <w:tc>
          <w:tcPr>
            <w:tcW w:w="2031" w:type="dxa"/>
          </w:tcPr>
          <w:p w14:paraId="0A3B89AB" w14:textId="77777777" w:rsidR="00DC20FC" w:rsidRPr="00DC20FC" w:rsidRDefault="00DC20FC" w:rsidP="007B07B2">
            <w:pPr>
              <w:rPr>
                <w:rFonts w:ascii="Calibri" w:hAnsi="Calibri" w:cs="Calibri"/>
                <w:b/>
                <w:bCs/>
                <w:sz w:val="24"/>
                <w:szCs w:val="24"/>
              </w:rPr>
            </w:pPr>
            <w:r w:rsidRPr="00DC20FC">
              <w:rPr>
                <w:rFonts w:ascii="Calibri" w:hAnsi="Calibri" w:cs="Calibri"/>
                <w:b/>
                <w:bCs/>
                <w:sz w:val="24"/>
                <w:szCs w:val="24"/>
              </w:rPr>
              <w:t>Long grass</w:t>
            </w:r>
          </w:p>
          <w:p w14:paraId="5B933F45" w14:textId="77777777" w:rsidR="00DC20FC" w:rsidRDefault="00DC20FC" w:rsidP="007B07B2">
            <w:pPr>
              <w:rPr>
                <w:rFonts w:ascii="Calibri" w:hAnsi="Calibri" w:cs="Calibri"/>
                <w:sz w:val="24"/>
                <w:szCs w:val="24"/>
              </w:rPr>
            </w:pPr>
          </w:p>
          <w:p w14:paraId="14F84948" w14:textId="291D13F4" w:rsidR="007B07B2" w:rsidRPr="0096263C" w:rsidRDefault="007B07B2" w:rsidP="007B07B2">
            <w:pPr>
              <w:rPr>
                <w:rFonts w:ascii="Calibri" w:hAnsi="Calibri" w:cs="Calibri"/>
                <w:sz w:val="24"/>
                <w:szCs w:val="24"/>
              </w:rPr>
            </w:pPr>
            <w:r w:rsidRPr="0096263C">
              <w:rPr>
                <w:rFonts w:ascii="Calibri" w:hAnsi="Calibri" w:cs="Calibri"/>
                <w:sz w:val="24"/>
                <w:szCs w:val="24"/>
              </w:rPr>
              <w:t>Summer flower area</w:t>
            </w:r>
          </w:p>
          <w:p w14:paraId="3648CB8A" w14:textId="14200A34" w:rsidR="007B07B2" w:rsidRPr="0096263C" w:rsidRDefault="007B07B2" w:rsidP="007B07B2">
            <w:pPr>
              <w:rPr>
                <w:rFonts w:ascii="Calibri" w:hAnsi="Calibri" w:cs="Calibri"/>
                <w:sz w:val="24"/>
                <w:szCs w:val="24"/>
              </w:rPr>
            </w:pPr>
            <w:r w:rsidRPr="0096263C">
              <w:rPr>
                <w:rFonts w:ascii="Calibri" w:hAnsi="Calibri" w:cs="Calibri"/>
                <w:sz w:val="24"/>
                <w:szCs w:val="24"/>
              </w:rPr>
              <w:t>(3 points)</w:t>
            </w:r>
          </w:p>
        </w:tc>
        <w:tc>
          <w:tcPr>
            <w:tcW w:w="3551" w:type="dxa"/>
          </w:tcPr>
          <w:p w14:paraId="21B53B96" w14:textId="184AB872" w:rsidR="007B07B2" w:rsidRDefault="00BC1CC9" w:rsidP="00BC1CC9">
            <w:pPr>
              <w:spacing w:before="60" w:after="60"/>
              <w:jc w:val="center"/>
              <w:rPr>
                <w:rFonts w:ascii="Calibri" w:hAnsi="Calibri" w:cs="Calibri"/>
                <w:sz w:val="24"/>
                <w:szCs w:val="24"/>
              </w:rPr>
            </w:pPr>
            <w:r w:rsidRPr="00BC1CC9">
              <w:rPr>
                <w:rFonts w:ascii="Calibri" w:hAnsi="Calibri" w:cs="Calibri"/>
                <w:noProof/>
                <w:sz w:val="24"/>
                <w:szCs w:val="24"/>
              </w:rPr>
              <w:drawing>
                <wp:inline distT="0" distB="0" distL="0" distR="0" wp14:anchorId="01886F41" wp14:editId="74A92704">
                  <wp:extent cx="1952625" cy="1464322"/>
                  <wp:effectExtent l="0" t="0" r="0" b="2540"/>
                  <wp:docPr id="747499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8900" cy="1469028"/>
                          </a:xfrm>
                          <a:prstGeom prst="rect">
                            <a:avLst/>
                          </a:prstGeom>
                          <a:noFill/>
                          <a:ln>
                            <a:noFill/>
                          </a:ln>
                        </pic:spPr>
                      </pic:pic>
                    </a:graphicData>
                  </a:graphic>
                </wp:inline>
              </w:drawing>
            </w:r>
          </w:p>
        </w:tc>
        <w:tc>
          <w:tcPr>
            <w:tcW w:w="3349" w:type="dxa"/>
          </w:tcPr>
          <w:p w14:paraId="59731E8C" w14:textId="48CD514A" w:rsidR="007B07B2" w:rsidRDefault="007B07B2" w:rsidP="007B07B2">
            <w:pPr>
              <w:rPr>
                <w:rFonts w:ascii="Calibri" w:hAnsi="Calibri" w:cs="Calibri"/>
                <w:sz w:val="24"/>
                <w:szCs w:val="24"/>
              </w:rPr>
            </w:pPr>
            <w:r w:rsidRPr="0096263C">
              <w:rPr>
                <w:rFonts w:ascii="Calibri" w:hAnsi="Calibri" w:cs="Calibri"/>
                <w:sz w:val="24"/>
                <w:szCs w:val="24"/>
              </w:rPr>
              <w:t>Summer meadow, left as long grass through</w:t>
            </w:r>
            <w:r>
              <w:rPr>
                <w:rFonts w:ascii="Calibri" w:hAnsi="Calibri" w:cs="Calibri"/>
                <w:sz w:val="24"/>
                <w:szCs w:val="24"/>
              </w:rPr>
              <w:t>out</w:t>
            </w:r>
            <w:r w:rsidRPr="0096263C">
              <w:rPr>
                <w:rFonts w:ascii="Calibri" w:hAnsi="Calibri" w:cs="Calibri"/>
                <w:sz w:val="24"/>
                <w:szCs w:val="24"/>
              </w:rPr>
              <w:t xml:space="preserve"> </w:t>
            </w:r>
            <w:r>
              <w:rPr>
                <w:rFonts w:ascii="Calibri" w:hAnsi="Calibri" w:cs="Calibri"/>
                <w:sz w:val="24"/>
                <w:szCs w:val="24"/>
              </w:rPr>
              <w:t>the s</w:t>
            </w:r>
            <w:r w:rsidRPr="0096263C">
              <w:rPr>
                <w:rFonts w:ascii="Calibri" w:hAnsi="Calibri" w:cs="Calibri"/>
                <w:sz w:val="24"/>
                <w:szCs w:val="24"/>
              </w:rPr>
              <w:t xml:space="preserve">ummer. </w:t>
            </w:r>
            <w:r>
              <w:rPr>
                <w:rFonts w:ascii="Calibri" w:hAnsi="Calibri" w:cs="Calibri"/>
                <w:sz w:val="24"/>
                <w:szCs w:val="24"/>
              </w:rPr>
              <w:t>Must have at least</w:t>
            </w:r>
            <w:r w:rsidRPr="0096263C">
              <w:rPr>
                <w:rFonts w:ascii="Calibri" w:hAnsi="Calibri" w:cs="Calibri"/>
                <w:sz w:val="24"/>
                <w:szCs w:val="24"/>
              </w:rPr>
              <w:t xml:space="preserve"> partial sun.</w:t>
            </w:r>
          </w:p>
          <w:p w14:paraId="40BBA3C9" w14:textId="634EDAA7" w:rsidR="007B07B2" w:rsidRDefault="00AD1622" w:rsidP="007B07B2">
            <w:pPr>
              <w:rPr>
                <w:rFonts w:ascii="Calibri" w:hAnsi="Calibri" w:cs="Calibri"/>
                <w:sz w:val="24"/>
                <w:szCs w:val="24"/>
              </w:rPr>
            </w:pPr>
            <w:r>
              <w:rPr>
                <w:rFonts w:ascii="Calibri" w:hAnsi="Calibri" w:cs="Calibri"/>
                <w:sz w:val="24"/>
                <w:szCs w:val="24"/>
              </w:rPr>
              <w:t xml:space="preserve">Introduce grass snake </w:t>
            </w:r>
            <w:r w:rsidR="00F42ABE">
              <w:rPr>
                <w:rFonts w:ascii="Calibri" w:hAnsi="Calibri" w:cs="Calibri"/>
                <w:sz w:val="24"/>
                <w:szCs w:val="24"/>
              </w:rPr>
              <w:t>shelter with</w:t>
            </w:r>
            <w:r>
              <w:rPr>
                <w:rFonts w:ascii="Calibri" w:hAnsi="Calibri" w:cs="Calibri"/>
                <w:sz w:val="24"/>
                <w:szCs w:val="24"/>
              </w:rPr>
              <w:t xml:space="preserve"> corrugated iron placed in long </w:t>
            </w:r>
            <w:r w:rsidR="00F42ABE">
              <w:rPr>
                <w:rFonts w:ascii="Calibri" w:hAnsi="Calibri" w:cs="Calibri"/>
                <w:sz w:val="24"/>
                <w:szCs w:val="24"/>
              </w:rPr>
              <w:t>grass area</w:t>
            </w:r>
            <w:r>
              <w:rPr>
                <w:rFonts w:ascii="Calibri" w:hAnsi="Calibri" w:cs="Calibri"/>
                <w:sz w:val="24"/>
                <w:szCs w:val="24"/>
              </w:rPr>
              <w:t xml:space="preserve"> with pile of cut grass for nest.</w:t>
            </w:r>
            <w:r w:rsidRPr="00095592">
              <w:rPr>
                <w:rFonts w:ascii="Calibri" w:hAnsi="Calibri" w:cs="Calibri"/>
                <w:sz w:val="24"/>
                <w:szCs w:val="24"/>
              </w:rPr>
              <w:t xml:space="preserve"> </w:t>
            </w:r>
            <w:r w:rsidRPr="00095592">
              <w:rPr>
                <w:rFonts w:ascii="Calibri" w:hAnsi="Calibri" w:cs="Calibri"/>
                <w:noProof/>
                <w:sz w:val="24"/>
                <w:szCs w:val="24"/>
              </w:rPr>
              <w:drawing>
                <wp:inline distT="0" distB="0" distL="0" distR="0" wp14:anchorId="117F2949" wp14:editId="0ABD9A79">
                  <wp:extent cx="1270000" cy="1456690"/>
                  <wp:effectExtent l="0" t="0" r="6350" b="0"/>
                  <wp:docPr id="10875949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772" cy="1470192"/>
                          </a:xfrm>
                          <a:prstGeom prst="rect">
                            <a:avLst/>
                          </a:prstGeom>
                          <a:noFill/>
                          <a:ln>
                            <a:noFill/>
                          </a:ln>
                        </pic:spPr>
                      </pic:pic>
                    </a:graphicData>
                  </a:graphic>
                </wp:inline>
              </w:drawing>
            </w:r>
          </w:p>
        </w:tc>
        <w:tc>
          <w:tcPr>
            <w:tcW w:w="2693" w:type="dxa"/>
          </w:tcPr>
          <w:p w14:paraId="79873BFE" w14:textId="602C1FE4"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Mow in </w:t>
            </w:r>
            <w:r w:rsidR="00095592">
              <w:rPr>
                <w:rFonts w:ascii="Calibri" w:hAnsi="Calibri" w:cs="Calibri"/>
                <w:sz w:val="24"/>
                <w:szCs w:val="24"/>
              </w:rPr>
              <w:t xml:space="preserve">February or early </w:t>
            </w:r>
            <w:r w:rsidRPr="0096263C">
              <w:rPr>
                <w:rFonts w:ascii="Calibri" w:hAnsi="Calibri" w:cs="Calibri"/>
                <w:sz w:val="24"/>
                <w:szCs w:val="24"/>
              </w:rPr>
              <w:t>March, in late July/August, to emulate traditional hay meadow</w:t>
            </w:r>
            <w:r>
              <w:rPr>
                <w:rFonts w:ascii="Calibri" w:hAnsi="Calibri" w:cs="Calibri"/>
                <w:sz w:val="24"/>
                <w:szCs w:val="24"/>
              </w:rPr>
              <w:t>s.</w:t>
            </w:r>
            <w:r w:rsidR="00CE3978">
              <w:rPr>
                <w:rFonts w:ascii="Calibri" w:hAnsi="Calibri" w:cs="Calibri"/>
                <w:sz w:val="24"/>
                <w:szCs w:val="24"/>
              </w:rPr>
              <w:t xml:space="preserve"> Final cut in October</w:t>
            </w:r>
            <w:r w:rsidR="00095592">
              <w:rPr>
                <w:rFonts w:ascii="Calibri" w:hAnsi="Calibri" w:cs="Calibri"/>
                <w:sz w:val="24"/>
                <w:szCs w:val="24"/>
              </w:rPr>
              <w:t>,</w:t>
            </w:r>
            <w:r w:rsidR="00CE3978">
              <w:rPr>
                <w:rFonts w:ascii="Calibri" w:hAnsi="Calibri" w:cs="Calibri"/>
                <w:sz w:val="24"/>
                <w:szCs w:val="24"/>
              </w:rPr>
              <w:t xml:space="preserve"> if possible</w:t>
            </w:r>
            <w:r w:rsidR="006132FD">
              <w:rPr>
                <w:rFonts w:ascii="Calibri" w:hAnsi="Calibri" w:cs="Calibri"/>
                <w:sz w:val="24"/>
                <w:szCs w:val="24"/>
              </w:rPr>
              <w:t>.</w:t>
            </w:r>
            <w:r w:rsidRPr="0096263C">
              <w:rPr>
                <w:rFonts w:ascii="Calibri" w:hAnsi="Calibri" w:cs="Calibri"/>
                <w:sz w:val="24"/>
                <w:szCs w:val="24"/>
              </w:rPr>
              <w:t xml:space="preserve"> </w:t>
            </w:r>
            <w:r>
              <w:rPr>
                <w:rFonts w:ascii="Calibri" w:hAnsi="Calibri" w:cs="Calibri"/>
                <w:sz w:val="24"/>
                <w:szCs w:val="24"/>
              </w:rPr>
              <w:t>A</w:t>
            </w:r>
            <w:r w:rsidRPr="0096263C">
              <w:rPr>
                <w:rFonts w:ascii="Calibri" w:hAnsi="Calibri" w:cs="Calibri"/>
                <w:sz w:val="24"/>
                <w:szCs w:val="24"/>
              </w:rPr>
              <w:t>ll mowings to be removed.</w:t>
            </w:r>
            <w:r w:rsidR="009C785B">
              <w:rPr>
                <w:rFonts w:ascii="Calibri" w:hAnsi="Calibri" w:cs="Calibri"/>
                <w:sz w:val="24"/>
                <w:szCs w:val="24"/>
              </w:rPr>
              <w:t xml:space="preserve"> </w:t>
            </w:r>
            <w:r w:rsidR="00095592">
              <w:rPr>
                <w:rFonts w:ascii="Calibri" w:hAnsi="Calibri" w:cs="Calibri"/>
                <w:sz w:val="24"/>
                <w:szCs w:val="24"/>
              </w:rPr>
              <w:t>(</w:t>
            </w:r>
            <w:r w:rsidR="009C785B" w:rsidRPr="0096263C">
              <w:rPr>
                <w:rFonts w:ascii="Calibri" w:hAnsi="Calibri" w:cs="Calibri"/>
                <w:sz w:val="24"/>
                <w:szCs w:val="24"/>
              </w:rPr>
              <w:t>Ties in with No Mow May</w:t>
            </w:r>
            <w:r w:rsidR="00BC1CC9">
              <w:rPr>
                <w:rFonts w:ascii="Calibri" w:hAnsi="Calibri" w:cs="Calibri"/>
                <w:sz w:val="24"/>
                <w:szCs w:val="24"/>
              </w:rPr>
              <w:t>.</w:t>
            </w:r>
            <w:r w:rsidR="00095592">
              <w:rPr>
                <w:rFonts w:ascii="Calibri" w:hAnsi="Calibri" w:cs="Calibri"/>
                <w:sz w:val="24"/>
                <w:szCs w:val="24"/>
              </w:rPr>
              <w:t>)</w:t>
            </w:r>
          </w:p>
        </w:tc>
        <w:tc>
          <w:tcPr>
            <w:tcW w:w="4147" w:type="dxa"/>
          </w:tcPr>
          <w:p w14:paraId="541587A4" w14:textId="20A2E332" w:rsidR="007B07B2" w:rsidRDefault="007B07B2" w:rsidP="007B07B2">
            <w:pPr>
              <w:rPr>
                <w:rFonts w:ascii="Calibri" w:hAnsi="Calibri" w:cs="Calibri"/>
                <w:sz w:val="24"/>
                <w:szCs w:val="24"/>
              </w:rPr>
            </w:pPr>
            <w:r w:rsidRPr="00271AB0">
              <w:rPr>
                <w:rFonts w:ascii="Calibri" w:hAnsi="Calibri" w:cs="Calibri"/>
                <w:sz w:val="24"/>
                <w:szCs w:val="24"/>
              </w:rPr>
              <w:t xml:space="preserve">Allow natural regeneration of existing </w:t>
            </w:r>
            <w:r w:rsidR="00F42ABE" w:rsidRPr="00271AB0">
              <w:rPr>
                <w:rFonts w:ascii="Calibri" w:hAnsi="Calibri" w:cs="Calibri"/>
                <w:sz w:val="24"/>
                <w:szCs w:val="24"/>
              </w:rPr>
              <w:t>native plants</w:t>
            </w:r>
            <w:r w:rsidRPr="00271AB0">
              <w:rPr>
                <w:rFonts w:ascii="Calibri" w:hAnsi="Calibri" w:cs="Calibri"/>
                <w:sz w:val="24"/>
                <w:szCs w:val="24"/>
              </w:rPr>
              <w:t xml:space="preserve"> for </w:t>
            </w:r>
            <w:r>
              <w:rPr>
                <w:rFonts w:ascii="Calibri" w:hAnsi="Calibri" w:cs="Calibri"/>
                <w:sz w:val="24"/>
                <w:szCs w:val="24"/>
              </w:rPr>
              <w:t xml:space="preserve">first </w:t>
            </w:r>
            <w:r w:rsidRPr="00271AB0">
              <w:rPr>
                <w:rFonts w:ascii="Calibri" w:hAnsi="Calibri" w:cs="Calibri"/>
                <w:sz w:val="24"/>
                <w:szCs w:val="24"/>
              </w:rPr>
              <w:t xml:space="preserve">2 years </w:t>
            </w:r>
            <w:r w:rsidR="00F42ABE">
              <w:rPr>
                <w:rFonts w:ascii="Calibri" w:hAnsi="Calibri" w:cs="Calibri"/>
                <w:sz w:val="24"/>
                <w:szCs w:val="24"/>
              </w:rPr>
              <w:t xml:space="preserve">but introduce </w:t>
            </w:r>
            <w:r w:rsidR="00F42ABE" w:rsidRPr="00271AB0">
              <w:rPr>
                <w:rFonts w:ascii="Calibri" w:hAnsi="Calibri" w:cs="Calibri"/>
                <w:sz w:val="24"/>
                <w:szCs w:val="24"/>
              </w:rPr>
              <w:t>yellow</w:t>
            </w:r>
            <w:r w:rsidRPr="00271AB0">
              <w:rPr>
                <w:rFonts w:ascii="Calibri" w:hAnsi="Calibri" w:cs="Calibri"/>
                <w:sz w:val="24"/>
                <w:szCs w:val="24"/>
              </w:rPr>
              <w:t xml:space="preserve"> rattle</w:t>
            </w:r>
            <w:r w:rsidR="006F2CC2">
              <w:rPr>
                <w:rFonts w:ascii="Calibri" w:hAnsi="Calibri" w:cs="Calibri"/>
                <w:sz w:val="24"/>
                <w:szCs w:val="24"/>
              </w:rPr>
              <w:t xml:space="preserve"> to help reduce the grass</w:t>
            </w:r>
            <w:r w:rsidR="00095592">
              <w:rPr>
                <w:rFonts w:ascii="Calibri" w:hAnsi="Calibri" w:cs="Calibri"/>
                <w:sz w:val="24"/>
                <w:szCs w:val="24"/>
              </w:rPr>
              <w:t xml:space="preserve"> and </w:t>
            </w:r>
            <w:r>
              <w:rPr>
                <w:rFonts w:ascii="Calibri" w:hAnsi="Calibri" w:cs="Calibri"/>
                <w:sz w:val="24"/>
                <w:szCs w:val="24"/>
              </w:rPr>
              <w:t xml:space="preserve">sow seeds </w:t>
            </w:r>
            <w:r w:rsidR="00A74319">
              <w:rPr>
                <w:rFonts w:ascii="Calibri" w:hAnsi="Calibri" w:cs="Calibri"/>
                <w:sz w:val="24"/>
                <w:szCs w:val="24"/>
              </w:rPr>
              <w:t xml:space="preserve">well </w:t>
            </w:r>
            <w:r>
              <w:rPr>
                <w:rFonts w:ascii="Calibri" w:hAnsi="Calibri" w:cs="Calibri"/>
                <w:sz w:val="24"/>
                <w:szCs w:val="24"/>
              </w:rPr>
              <w:t>before the winter.</w:t>
            </w:r>
            <w:r w:rsidRPr="00271AB0">
              <w:rPr>
                <w:rFonts w:ascii="Calibri" w:hAnsi="Calibri" w:cs="Calibri"/>
                <w:sz w:val="24"/>
                <w:szCs w:val="24"/>
              </w:rPr>
              <w:t xml:space="preserve"> C</w:t>
            </w:r>
            <w:r>
              <w:rPr>
                <w:rFonts w:ascii="Calibri" w:hAnsi="Calibri" w:cs="Calibri"/>
                <w:sz w:val="24"/>
                <w:szCs w:val="24"/>
              </w:rPr>
              <w:t>ould</w:t>
            </w:r>
            <w:r w:rsidRPr="00271AB0">
              <w:rPr>
                <w:rFonts w:ascii="Calibri" w:hAnsi="Calibri" w:cs="Calibri"/>
                <w:sz w:val="24"/>
                <w:szCs w:val="24"/>
              </w:rPr>
              <w:t xml:space="preserve"> also </w:t>
            </w:r>
            <w:r w:rsidR="00F42ABE" w:rsidRPr="00271AB0">
              <w:rPr>
                <w:rFonts w:ascii="Calibri" w:hAnsi="Calibri" w:cs="Calibri"/>
                <w:sz w:val="24"/>
                <w:szCs w:val="24"/>
              </w:rPr>
              <w:t>introduce native</w:t>
            </w:r>
            <w:r>
              <w:rPr>
                <w:rFonts w:ascii="Calibri" w:hAnsi="Calibri" w:cs="Calibri"/>
                <w:sz w:val="24"/>
                <w:szCs w:val="24"/>
              </w:rPr>
              <w:t xml:space="preserve"> </w:t>
            </w:r>
            <w:r w:rsidRPr="00271AB0">
              <w:rPr>
                <w:rFonts w:ascii="Calibri" w:hAnsi="Calibri" w:cs="Calibri"/>
                <w:sz w:val="24"/>
                <w:szCs w:val="24"/>
              </w:rPr>
              <w:t xml:space="preserve">wildflower seeds, from </w:t>
            </w:r>
            <w:r>
              <w:rPr>
                <w:rFonts w:ascii="Calibri" w:hAnsi="Calibri" w:cs="Calibri"/>
                <w:sz w:val="24"/>
                <w:szCs w:val="24"/>
              </w:rPr>
              <w:t xml:space="preserve">local </w:t>
            </w:r>
            <w:r w:rsidRPr="00271AB0">
              <w:rPr>
                <w:rFonts w:ascii="Calibri" w:hAnsi="Calibri" w:cs="Calibri"/>
                <w:sz w:val="24"/>
                <w:szCs w:val="24"/>
              </w:rPr>
              <w:t xml:space="preserve">verges or wild areas.  </w:t>
            </w:r>
          </w:p>
        </w:tc>
      </w:tr>
      <w:tr w:rsidR="00E73F07" w:rsidRPr="00AF5F62" w14:paraId="1A7160D7" w14:textId="77777777" w:rsidTr="00FB5595">
        <w:trPr>
          <w:trHeight w:val="248"/>
        </w:trPr>
        <w:tc>
          <w:tcPr>
            <w:tcW w:w="2031" w:type="dxa"/>
          </w:tcPr>
          <w:p w14:paraId="4E25E288" w14:textId="77777777" w:rsidR="007B07B2" w:rsidRPr="00DC20FC" w:rsidRDefault="007B07B2" w:rsidP="007B07B2">
            <w:pPr>
              <w:rPr>
                <w:rFonts w:ascii="Calibri" w:hAnsi="Calibri" w:cs="Calibri"/>
                <w:b/>
                <w:bCs/>
                <w:sz w:val="24"/>
                <w:szCs w:val="24"/>
              </w:rPr>
            </w:pPr>
            <w:r w:rsidRPr="00DC20FC">
              <w:rPr>
                <w:rFonts w:ascii="Calibri" w:hAnsi="Calibri" w:cs="Calibri"/>
                <w:b/>
                <w:bCs/>
                <w:sz w:val="24"/>
                <w:szCs w:val="24"/>
              </w:rPr>
              <w:t xml:space="preserve">Short Grass </w:t>
            </w:r>
          </w:p>
          <w:p w14:paraId="1E705DCA"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(1 point)</w:t>
            </w:r>
          </w:p>
        </w:tc>
        <w:tc>
          <w:tcPr>
            <w:tcW w:w="3551" w:type="dxa"/>
          </w:tcPr>
          <w:p w14:paraId="1B5325E0" w14:textId="77777777" w:rsidR="007B07B2" w:rsidRPr="00071B7E" w:rsidRDefault="007B07B2" w:rsidP="007B07B2">
            <w:pPr>
              <w:rPr>
                <w:rFonts w:ascii="Calibri" w:hAnsi="Calibri" w:cs="Calibri"/>
                <w:sz w:val="24"/>
                <w:szCs w:val="24"/>
              </w:rPr>
            </w:pPr>
          </w:p>
          <w:p w14:paraId="5FE0D4F2" w14:textId="61751973" w:rsidR="007B07B2" w:rsidRDefault="007B07B2" w:rsidP="007B07B2">
            <w:pPr>
              <w:rPr>
                <w:rFonts w:ascii="Calibri" w:hAnsi="Calibri" w:cs="Calibri"/>
                <w:sz w:val="24"/>
                <w:szCs w:val="24"/>
              </w:rPr>
            </w:pPr>
            <w:r>
              <w:rPr>
                <w:noProof/>
                <w14:ligatures w14:val="standardContextual"/>
              </w:rPr>
              <w:drawing>
                <wp:inline distT="0" distB="0" distL="0" distR="0" wp14:anchorId="645E442A" wp14:editId="0F69F4F9">
                  <wp:extent cx="2117834" cy="1333500"/>
                  <wp:effectExtent l="0" t="0" r="0" b="0"/>
                  <wp:docPr id="1026" name="Picture 2" descr="Re-wilding is different from re-naturalising says Sharow church  conservationist - The Stray Ferret">
                    <a:extLst xmlns:a="http://schemas.openxmlformats.org/drawingml/2006/main">
                      <a:ext uri="{FF2B5EF4-FFF2-40B4-BE49-F238E27FC236}">
                        <a16:creationId xmlns:a16="http://schemas.microsoft.com/office/drawing/2014/main" id="{9ED4EE6A-D5B6-4AB3-AC71-6F22B96764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e-wilding is different from re-naturalising says Sharow church  conservationist - The Stray Ferret">
                            <a:extLst>
                              <a:ext uri="{FF2B5EF4-FFF2-40B4-BE49-F238E27FC236}">
                                <a16:creationId xmlns:a16="http://schemas.microsoft.com/office/drawing/2014/main" id="{9ED4EE6A-D5B6-4AB3-AC71-6F22B967640D}"/>
                              </a:ext>
                            </a:extLst>
                          </pic:cNvPr>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3679" cy="1337181"/>
                          </a:xfrm>
                          <a:prstGeom prst="rect">
                            <a:avLst/>
                          </a:prstGeom>
                          <a:noFill/>
                          <a:ln>
                            <a:noFill/>
                          </a:ln>
                        </pic:spPr>
                      </pic:pic>
                    </a:graphicData>
                  </a:graphic>
                </wp:inline>
              </w:drawing>
            </w:r>
          </w:p>
          <w:p w14:paraId="37071D02" w14:textId="77777777" w:rsidR="007B07B2" w:rsidRPr="00071B7E" w:rsidRDefault="007B07B2" w:rsidP="00F42ABE">
            <w:pPr>
              <w:rPr>
                <w:rFonts w:ascii="Calibri" w:hAnsi="Calibri" w:cs="Calibri"/>
                <w:sz w:val="24"/>
                <w:szCs w:val="24"/>
              </w:rPr>
            </w:pPr>
          </w:p>
        </w:tc>
        <w:tc>
          <w:tcPr>
            <w:tcW w:w="3349" w:type="dxa"/>
          </w:tcPr>
          <w:p w14:paraId="4A3055D4" w14:textId="77777777" w:rsidR="007B07B2" w:rsidRDefault="007B07B2" w:rsidP="007B07B2">
            <w:pPr>
              <w:rPr>
                <w:rFonts w:ascii="Calibri" w:hAnsi="Calibri" w:cs="Calibri"/>
                <w:sz w:val="24"/>
                <w:szCs w:val="24"/>
              </w:rPr>
            </w:pPr>
          </w:p>
          <w:p w14:paraId="26F09DCF" w14:textId="3AC99B7A" w:rsidR="007B07B2" w:rsidRDefault="007B07B2" w:rsidP="007B07B2">
            <w:pPr>
              <w:rPr>
                <w:rFonts w:ascii="Calibri" w:hAnsi="Calibri" w:cs="Calibri"/>
                <w:sz w:val="24"/>
                <w:szCs w:val="24"/>
              </w:rPr>
            </w:pPr>
            <w:r w:rsidRPr="0096263C">
              <w:rPr>
                <w:rFonts w:ascii="Calibri" w:hAnsi="Calibri" w:cs="Calibri"/>
                <w:sz w:val="24"/>
                <w:szCs w:val="24"/>
              </w:rPr>
              <w:t>Short grass, principally for community amenity use.</w:t>
            </w:r>
            <w:r w:rsidR="0098092C">
              <w:rPr>
                <w:rFonts w:ascii="Calibri" w:hAnsi="Calibri" w:cs="Calibri"/>
                <w:sz w:val="24"/>
                <w:szCs w:val="24"/>
              </w:rPr>
              <w:t xml:space="preserve"> And </w:t>
            </w:r>
            <w:r w:rsidR="00900745">
              <w:rPr>
                <w:rFonts w:ascii="Calibri" w:hAnsi="Calibri" w:cs="Calibri"/>
                <w:sz w:val="24"/>
                <w:szCs w:val="24"/>
              </w:rPr>
              <w:t>well visited graves.</w:t>
            </w:r>
          </w:p>
          <w:p w14:paraId="14E6B161" w14:textId="573C3958" w:rsidR="007B07B2" w:rsidRPr="0096263C" w:rsidRDefault="007B07B2" w:rsidP="007B07B2">
            <w:pPr>
              <w:rPr>
                <w:rFonts w:ascii="Calibri" w:hAnsi="Calibri" w:cs="Calibri"/>
                <w:sz w:val="24"/>
                <w:szCs w:val="24"/>
              </w:rPr>
            </w:pPr>
            <w:r w:rsidRPr="00271AB0">
              <w:rPr>
                <w:rFonts w:ascii="Calibri" w:hAnsi="Calibri" w:cs="Calibri"/>
                <w:sz w:val="24"/>
                <w:szCs w:val="24"/>
              </w:rPr>
              <w:t>These are lawn type areas but small plants will flower</w:t>
            </w:r>
            <w:r>
              <w:rPr>
                <w:rFonts w:ascii="Calibri" w:hAnsi="Calibri" w:cs="Calibri"/>
                <w:sz w:val="24"/>
                <w:szCs w:val="24"/>
              </w:rPr>
              <w:t xml:space="preserve"> between cuttings. </w:t>
            </w:r>
          </w:p>
        </w:tc>
        <w:tc>
          <w:tcPr>
            <w:tcW w:w="2693" w:type="dxa"/>
          </w:tcPr>
          <w:p w14:paraId="071B2816" w14:textId="77777777" w:rsidR="007B07B2" w:rsidRDefault="007B07B2" w:rsidP="007B07B2">
            <w:pPr>
              <w:rPr>
                <w:rFonts w:ascii="Calibri" w:hAnsi="Calibri" w:cs="Calibri"/>
                <w:sz w:val="24"/>
                <w:szCs w:val="24"/>
              </w:rPr>
            </w:pPr>
          </w:p>
          <w:p w14:paraId="712F989F" w14:textId="5F08D90C" w:rsidR="007B07B2" w:rsidRDefault="007B07B2" w:rsidP="007B07B2">
            <w:pPr>
              <w:rPr>
                <w:rFonts w:ascii="Calibri" w:hAnsi="Calibri" w:cs="Calibri"/>
                <w:sz w:val="24"/>
                <w:szCs w:val="24"/>
              </w:rPr>
            </w:pPr>
            <w:r w:rsidRPr="0096263C">
              <w:rPr>
                <w:rFonts w:ascii="Calibri" w:hAnsi="Calibri" w:cs="Calibri"/>
                <w:sz w:val="24"/>
                <w:szCs w:val="24"/>
              </w:rPr>
              <w:t>Cut regularly throughout growing season</w:t>
            </w:r>
            <w:r>
              <w:rPr>
                <w:rFonts w:ascii="Calibri" w:hAnsi="Calibri" w:cs="Calibri"/>
                <w:sz w:val="24"/>
                <w:szCs w:val="24"/>
              </w:rPr>
              <w:t>;</w:t>
            </w:r>
            <w:r w:rsidRPr="0096263C">
              <w:rPr>
                <w:rFonts w:ascii="Calibri" w:hAnsi="Calibri" w:cs="Calibri"/>
                <w:sz w:val="24"/>
                <w:szCs w:val="24"/>
              </w:rPr>
              <w:t xml:space="preserve"> every </w:t>
            </w:r>
            <w:r w:rsidR="00344BD5">
              <w:rPr>
                <w:rFonts w:ascii="Calibri" w:hAnsi="Calibri" w:cs="Calibri"/>
                <w:sz w:val="24"/>
                <w:szCs w:val="24"/>
              </w:rPr>
              <w:t xml:space="preserve">2 or </w:t>
            </w:r>
            <w:r w:rsidRPr="0096263C">
              <w:rPr>
                <w:rFonts w:ascii="Calibri" w:hAnsi="Calibri" w:cs="Calibri"/>
                <w:sz w:val="24"/>
                <w:szCs w:val="24"/>
              </w:rPr>
              <w:t xml:space="preserve">3 weeks between April and mid-October. Not cut </w:t>
            </w:r>
            <w:r w:rsidR="00F42ABE" w:rsidRPr="0096263C">
              <w:rPr>
                <w:rFonts w:ascii="Calibri" w:hAnsi="Calibri" w:cs="Calibri"/>
                <w:sz w:val="24"/>
                <w:szCs w:val="24"/>
              </w:rPr>
              <w:t>in dry</w:t>
            </w:r>
            <w:r w:rsidRPr="0096263C">
              <w:rPr>
                <w:rFonts w:ascii="Calibri" w:hAnsi="Calibri" w:cs="Calibri"/>
                <w:sz w:val="24"/>
                <w:szCs w:val="24"/>
              </w:rPr>
              <w:t xml:space="preserve"> weather. All mowings to be removed</w:t>
            </w:r>
            <w:r>
              <w:rPr>
                <w:rFonts w:ascii="Calibri" w:hAnsi="Calibri" w:cs="Calibri"/>
                <w:sz w:val="24"/>
                <w:szCs w:val="24"/>
              </w:rPr>
              <w:t xml:space="preserve">, if possible. </w:t>
            </w:r>
          </w:p>
          <w:p w14:paraId="55DC1C65" w14:textId="23E3555F" w:rsidR="007B07B2" w:rsidRPr="0096263C" w:rsidRDefault="007B07B2" w:rsidP="007B07B2">
            <w:pPr>
              <w:rPr>
                <w:rFonts w:ascii="Calibri" w:hAnsi="Calibri" w:cs="Calibri"/>
                <w:sz w:val="24"/>
                <w:szCs w:val="24"/>
              </w:rPr>
            </w:pPr>
          </w:p>
        </w:tc>
        <w:tc>
          <w:tcPr>
            <w:tcW w:w="4147" w:type="dxa"/>
          </w:tcPr>
          <w:p w14:paraId="783A326B" w14:textId="77777777" w:rsidR="007B07B2" w:rsidRDefault="007B07B2" w:rsidP="007B07B2">
            <w:pPr>
              <w:rPr>
                <w:rFonts w:ascii="Calibri" w:hAnsi="Calibri" w:cs="Calibri"/>
                <w:sz w:val="24"/>
                <w:szCs w:val="24"/>
              </w:rPr>
            </w:pPr>
          </w:p>
          <w:p w14:paraId="79449061" w14:textId="4FAF4B04" w:rsidR="007B07B2" w:rsidRDefault="007B07B2" w:rsidP="007B07B2">
            <w:pPr>
              <w:rPr>
                <w:rFonts w:ascii="Calibri" w:hAnsi="Calibri" w:cs="Calibri"/>
                <w:sz w:val="24"/>
                <w:szCs w:val="24"/>
              </w:rPr>
            </w:pPr>
            <w:r>
              <w:rPr>
                <w:rFonts w:ascii="Calibri" w:hAnsi="Calibri" w:cs="Calibri"/>
                <w:sz w:val="24"/>
                <w:szCs w:val="24"/>
              </w:rPr>
              <w:t>Consider occasionally mowing round unusual or interesting species (such as hoary plantain</w:t>
            </w:r>
            <w:r w:rsidR="00344BD5">
              <w:rPr>
                <w:rFonts w:ascii="Calibri" w:hAnsi="Calibri" w:cs="Calibri"/>
                <w:sz w:val="24"/>
                <w:szCs w:val="24"/>
              </w:rPr>
              <w:t>, below</w:t>
            </w:r>
            <w:r>
              <w:rPr>
                <w:rFonts w:ascii="Calibri" w:hAnsi="Calibri" w:cs="Calibri"/>
                <w:sz w:val="24"/>
                <w:szCs w:val="24"/>
              </w:rPr>
              <w:t>) if appropriate.</w:t>
            </w:r>
          </w:p>
          <w:p w14:paraId="6D31615F" w14:textId="0DBCA310" w:rsidR="007B07B2" w:rsidRPr="00271AB0" w:rsidRDefault="007B07B2" w:rsidP="00A74319">
            <w:pPr>
              <w:rPr>
                <w:rFonts w:ascii="Calibri" w:hAnsi="Calibri" w:cs="Calibri"/>
                <w:sz w:val="24"/>
                <w:szCs w:val="24"/>
              </w:rPr>
            </w:pPr>
            <w:r>
              <w:rPr>
                <w:noProof/>
              </w:rPr>
              <w:drawing>
                <wp:inline distT="0" distB="0" distL="0" distR="0" wp14:anchorId="65942C16" wp14:editId="006C3E9C">
                  <wp:extent cx="1190625" cy="998855"/>
                  <wp:effectExtent l="0" t="0" r="9525" b="0"/>
                  <wp:docPr id="1981778255" name="Picture 198177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8061" cy="1021872"/>
                          </a:xfrm>
                          <a:prstGeom prst="rect">
                            <a:avLst/>
                          </a:prstGeom>
                          <a:noFill/>
                          <a:ln>
                            <a:noFill/>
                          </a:ln>
                        </pic:spPr>
                      </pic:pic>
                    </a:graphicData>
                  </a:graphic>
                </wp:inline>
              </w:drawing>
            </w:r>
          </w:p>
        </w:tc>
      </w:tr>
      <w:tr w:rsidR="00E73F07" w:rsidRPr="00AF5F62" w14:paraId="6C8C1564" w14:textId="77777777" w:rsidTr="00FB5595">
        <w:trPr>
          <w:trHeight w:val="262"/>
        </w:trPr>
        <w:tc>
          <w:tcPr>
            <w:tcW w:w="2031" w:type="dxa"/>
          </w:tcPr>
          <w:p w14:paraId="0964E8B6" w14:textId="0BF5EC17" w:rsidR="007B07B2" w:rsidRPr="00D4237C" w:rsidRDefault="00D4237C" w:rsidP="007B07B2">
            <w:pPr>
              <w:rPr>
                <w:rFonts w:ascii="Calibri" w:hAnsi="Calibri" w:cs="Calibri"/>
                <w:sz w:val="24"/>
                <w:szCs w:val="24"/>
              </w:rPr>
            </w:pPr>
            <w:r>
              <w:rPr>
                <w:rFonts w:ascii="Calibri" w:hAnsi="Calibri" w:cs="Calibri"/>
                <w:b/>
                <w:bCs/>
                <w:sz w:val="24"/>
                <w:szCs w:val="24"/>
              </w:rPr>
              <w:lastRenderedPageBreak/>
              <w:t xml:space="preserve">Uncut grass </w:t>
            </w:r>
            <w:r w:rsidR="007B07B2" w:rsidRPr="00D4237C">
              <w:rPr>
                <w:rFonts w:ascii="Calibri" w:hAnsi="Calibri" w:cs="Calibri"/>
                <w:sz w:val="24"/>
                <w:szCs w:val="24"/>
              </w:rPr>
              <w:t>area</w:t>
            </w:r>
          </w:p>
          <w:p w14:paraId="3F03C4BA" w14:textId="7F404543" w:rsidR="007B07B2" w:rsidRPr="0096263C" w:rsidRDefault="007B07B2" w:rsidP="007B07B2">
            <w:pPr>
              <w:rPr>
                <w:rFonts w:ascii="Calibri" w:hAnsi="Calibri" w:cs="Calibri"/>
                <w:sz w:val="24"/>
                <w:szCs w:val="24"/>
              </w:rPr>
            </w:pPr>
            <w:r w:rsidRPr="0096263C">
              <w:rPr>
                <w:rFonts w:ascii="Calibri" w:hAnsi="Calibri" w:cs="Calibri"/>
                <w:sz w:val="24"/>
                <w:szCs w:val="24"/>
              </w:rPr>
              <w:t>(2 points)</w:t>
            </w:r>
          </w:p>
        </w:tc>
        <w:tc>
          <w:tcPr>
            <w:tcW w:w="3551" w:type="dxa"/>
          </w:tcPr>
          <w:p w14:paraId="04064FCD" w14:textId="5FAE0F8D" w:rsidR="007B07B2" w:rsidRPr="0096263C" w:rsidRDefault="007B07B2" w:rsidP="007B07B2">
            <w:pPr>
              <w:spacing w:before="60" w:after="60"/>
              <w:jc w:val="center"/>
              <w:rPr>
                <w:rFonts w:ascii="Calibri" w:hAnsi="Calibri" w:cs="Calibri"/>
                <w:sz w:val="24"/>
                <w:szCs w:val="24"/>
              </w:rPr>
            </w:pPr>
            <w:r w:rsidRPr="0029258F">
              <w:rPr>
                <w:rFonts w:ascii="Calibri" w:hAnsi="Calibri" w:cs="Calibri"/>
                <w:noProof/>
                <w:sz w:val="24"/>
                <w:szCs w:val="24"/>
              </w:rPr>
              <w:drawing>
                <wp:inline distT="0" distB="0" distL="0" distR="0" wp14:anchorId="339789F0" wp14:editId="57937D60">
                  <wp:extent cx="1773776" cy="1088842"/>
                  <wp:effectExtent l="0" t="0" r="0" b="0"/>
                  <wp:docPr id="1364916180" name="Picture 1364916180" descr="The Most Numerous Organisms in the World | Britannica">
                    <a:extLst xmlns:a="http://schemas.openxmlformats.org/drawingml/2006/main">
                      <a:ext uri="{FF2B5EF4-FFF2-40B4-BE49-F238E27FC236}">
                        <a16:creationId xmlns:a16="http://schemas.microsoft.com/office/drawing/2014/main" id="{D66898FE-5687-4F4A-BD39-9A8C65019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descr="The Most Numerous Organisms in the World | Britannica">
                            <a:extLst>
                              <a:ext uri="{FF2B5EF4-FFF2-40B4-BE49-F238E27FC236}">
                                <a16:creationId xmlns:a16="http://schemas.microsoft.com/office/drawing/2014/main" id="{D66898FE-5687-4F4A-BD39-9A8C6501921C}"/>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720" r="-2" b="7431"/>
                          <a:stretch/>
                        </pic:blipFill>
                        <pic:spPr bwMode="auto">
                          <a:xfrm>
                            <a:off x="0" y="0"/>
                            <a:ext cx="1793398" cy="1100887"/>
                          </a:xfrm>
                          <a:custGeom>
                            <a:avLst/>
                            <a:gdLst/>
                            <a:ahLst/>
                            <a:cxnLst/>
                            <a:rect l="l" t="t" r="r" b="b"/>
                            <a:pathLst>
                              <a:path w="7308975" h="3364992">
                                <a:moveTo>
                                  <a:pt x="1210305" y="0"/>
                                </a:moveTo>
                                <a:lnTo>
                                  <a:pt x="7308975" y="0"/>
                                </a:lnTo>
                                <a:lnTo>
                                  <a:pt x="7308975" y="3364992"/>
                                </a:lnTo>
                                <a:lnTo>
                                  <a:pt x="0" y="3364992"/>
                                </a:lnTo>
                                <a:lnTo>
                                  <a:pt x="62981" y="3295722"/>
                                </a:lnTo>
                                <a:cubicBezTo>
                                  <a:pt x="684692" y="2543371"/>
                                  <a:pt x="1098874" y="1539884"/>
                                  <a:pt x="1192705" y="421793"/>
                                </a:cubicBezTo>
                                <a:close/>
                              </a:path>
                            </a:pathLst>
                          </a:custGeom>
                          <a:noFill/>
                        </pic:spPr>
                      </pic:pic>
                    </a:graphicData>
                  </a:graphic>
                </wp:inline>
              </w:drawing>
            </w:r>
          </w:p>
        </w:tc>
        <w:tc>
          <w:tcPr>
            <w:tcW w:w="3349" w:type="dxa"/>
          </w:tcPr>
          <w:p w14:paraId="013019DC" w14:textId="20351974" w:rsidR="007B07B2" w:rsidRPr="0096263C" w:rsidRDefault="007B07B2" w:rsidP="007B07B2">
            <w:pPr>
              <w:rPr>
                <w:rFonts w:ascii="Calibri" w:hAnsi="Calibri" w:cs="Calibri"/>
                <w:sz w:val="24"/>
                <w:szCs w:val="24"/>
              </w:rPr>
            </w:pPr>
            <w:r w:rsidRPr="0096263C">
              <w:rPr>
                <w:rFonts w:ascii="Calibri" w:hAnsi="Calibri" w:cs="Calibri"/>
                <w:sz w:val="24"/>
                <w:szCs w:val="24"/>
              </w:rPr>
              <w:t>Left totally uncut</w:t>
            </w:r>
            <w:r>
              <w:rPr>
                <w:rFonts w:ascii="Calibri" w:hAnsi="Calibri" w:cs="Calibri"/>
                <w:sz w:val="24"/>
                <w:szCs w:val="24"/>
              </w:rPr>
              <w:t xml:space="preserve"> </w:t>
            </w:r>
            <w:r w:rsidR="009C785B">
              <w:rPr>
                <w:rFonts w:ascii="Calibri" w:hAnsi="Calibri" w:cs="Calibri"/>
                <w:sz w:val="24"/>
                <w:szCs w:val="24"/>
              </w:rPr>
              <w:t>to</w:t>
            </w:r>
            <w:r>
              <w:rPr>
                <w:rFonts w:ascii="Calibri" w:hAnsi="Calibri" w:cs="Calibri"/>
                <w:sz w:val="24"/>
                <w:szCs w:val="24"/>
              </w:rPr>
              <w:t xml:space="preserve"> act as </w:t>
            </w:r>
            <w:r w:rsidR="00F42ABE">
              <w:rPr>
                <w:rFonts w:ascii="Calibri" w:hAnsi="Calibri" w:cs="Calibri"/>
                <w:sz w:val="24"/>
                <w:szCs w:val="24"/>
              </w:rPr>
              <w:t xml:space="preserve">cover </w:t>
            </w:r>
            <w:r w:rsidR="00F42ABE" w:rsidRPr="0096263C">
              <w:rPr>
                <w:rFonts w:ascii="Calibri" w:hAnsi="Calibri" w:cs="Calibri"/>
                <w:sz w:val="24"/>
                <w:szCs w:val="24"/>
              </w:rPr>
              <w:t>for</w:t>
            </w:r>
            <w:r>
              <w:rPr>
                <w:rFonts w:ascii="Calibri" w:hAnsi="Calibri" w:cs="Calibri"/>
                <w:sz w:val="24"/>
                <w:szCs w:val="24"/>
              </w:rPr>
              <w:t xml:space="preserve"> small mammals, amphibians, overwintering butterflies. </w:t>
            </w:r>
            <w:r w:rsidR="0039770E">
              <w:rPr>
                <w:rFonts w:ascii="Calibri" w:hAnsi="Calibri" w:cs="Calibri"/>
                <w:sz w:val="24"/>
                <w:szCs w:val="24"/>
              </w:rPr>
              <w:t>At least some in a sunny position.</w:t>
            </w:r>
          </w:p>
        </w:tc>
        <w:tc>
          <w:tcPr>
            <w:tcW w:w="2693" w:type="dxa"/>
          </w:tcPr>
          <w:p w14:paraId="7A4F6C0E" w14:textId="33FCE50C"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Leave indefinitely but may change </w:t>
            </w:r>
            <w:r w:rsidR="009C785B">
              <w:rPr>
                <w:rFonts w:ascii="Calibri" w:hAnsi="Calibri" w:cs="Calibri"/>
                <w:sz w:val="24"/>
                <w:szCs w:val="24"/>
              </w:rPr>
              <w:t xml:space="preserve">area </w:t>
            </w:r>
            <w:r w:rsidRPr="0096263C">
              <w:rPr>
                <w:rFonts w:ascii="Calibri" w:hAnsi="Calibri" w:cs="Calibri"/>
                <w:sz w:val="24"/>
                <w:szCs w:val="24"/>
              </w:rPr>
              <w:t xml:space="preserve">on a </w:t>
            </w:r>
            <w:r w:rsidR="006B4DDE">
              <w:rPr>
                <w:rFonts w:ascii="Calibri" w:hAnsi="Calibri" w:cs="Calibri"/>
                <w:sz w:val="24"/>
                <w:szCs w:val="24"/>
              </w:rPr>
              <w:t xml:space="preserve">2 or </w:t>
            </w:r>
            <w:r w:rsidRPr="0096263C">
              <w:rPr>
                <w:rFonts w:ascii="Calibri" w:hAnsi="Calibri" w:cs="Calibri"/>
                <w:sz w:val="24"/>
                <w:szCs w:val="24"/>
              </w:rPr>
              <w:t xml:space="preserve">3-year rotation. </w:t>
            </w:r>
          </w:p>
        </w:tc>
        <w:tc>
          <w:tcPr>
            <w:tcW w:w="4147" w:type="dxa"/>
          </w:tcPr>
          <w:p w14:paraId="6DDA58C3" w14:textId="11589074" w:rsidR="007B07B2" w:rsidRPr="00271AB0" w:rsidRDefault="006B4DDE" w:rsidP="007B07B2">
            <w:pPr>
              <w:rPr>
                <w:rFonts w:ascii="Calibri" w:hAnsi="Calibri" w:cs="Calibri"/>
                <w:sz w:val="24"/>
                <w:szCs w:val="24"/>
              </w:rPr>
            </w:pPr>
            <w:r>
              <w:rPr>
                <w:rFonts w:ascii="Calibri" w:hAnsi="Calibri" w:cs="Calibri"/>
                <w:sz w:val="24"/>
                <w:szCs w:val="24"/>
              </w:rPr>
              <w:t>Create a specific area or</w:t>
            </w:r>
            <w:r w:rsidR="00C43C14">
              <w:rPr>
                <w:rFonts w:ascii="Calibri" w:hAnsi="Calibri" w:cs="Calibri"/>
                <w:sz w:val="24"/>
                <w:szCs w:val="24"/>
              </w:rPr>
              <w:t>,</w:t>
            </w:r>
            <w:r>
              <w:rPr>
                <w:rFonts w:ascii="Calibri" w:hAnsi="Calibri" w:cs="Calibri"/>
                <w:sz w:val="24"/>
                <w:szCs w:val="24"/>
              </w:rPr>
              <w:t xml:space="preserve"> </w:t>
            </w:r>
            <w:r w:rsidR="00F42ABE">
              <w:rPr>
                <w:rFonts w:ascii="Calibri" w:hAnsi="Calibri" w:cs="Calibri"/>
                <w:sz w:val="24"/>
                <w:szCs w:val="24"/>
              </w:rPr>
              <w:t>alternatively, leave uncut</w:t>
            </w:r>
            <w:r>
              <w:rPr>
                <w:rFonts w:ascii="Calibri" w:hAnsi="Calibri" w:cs="Calibri"/>
                <w:sz w:val="24"/>
                <w:szCs w:val="24"/>
              </w:rPr>
              <w:t xml:space="preserve"> grass round compost heaps, log piles and borders. </w:t>
            </w:r>
          </w:p>
        </w:tc>
      </w:tr>
      <w:tr w:rsidR="00E73F07" w:rsidRPr="00AF5F62" w14:paraId="301482A1" w14:textId="77777777" w:rsidTr="00FB5595">
        <w:trPr>
          <w:trHeight w:val="248"/>
        </w:trPr>
        <w:tc>
          <w:tcPr>
            <w:tcW w:w="2031" w:type="dxa"/>
          </w:tcPr>
          <w:p w14:paraId="0A3852DC" w14:textId="77777777" w:rsidR="006D5A1E" w:rsidRPr="006D5A1E" w:rsidRDefault="006D5A1E" w:rsidP="007B07B2">
            <w:pPr>
              <w:rPr>
                <w:rFonts w:ascii="Calibri" w:hAnsi="Calibri" w:cs="Calibri"/>
                <w:b/>
                <w:bCs/>
                <w:sz w:val="24"/>
                <w:szCs w:val="24"/>
              </w:rPr>
            </w:pPr>
            <w:r w:rsidRPr="006D5A1E">
              <w:rPr>
                <w:rFonts w:ascii="Calibri" w:hAnsi="Calibri" w:cs="Calibri"/>
                <w:b/>
                <w:bCs/>
                <w:sz w:val="24"/>
                <w:szCs w:val="24"/>
              </w:rPr>
              <w:t>Medium grass</w:t>
            </w:r>
          </w:p>
          <w:p w14:paraId="0DD9F912" w14:textId="77777777" w:rsidR="006D5A1E" w:rsidRDefault="006D5A1E" w:rsidP="007B07B2">
            <w:pPr>
              <w:rPr>
                <w:rFonts w:ascii="Calibri" w:hAnsi="Calibri" w:cs="Calibri"/>
                <w:sz w:val="24"/>
                <w:szCs w:val="24"/>
              </w:rPr>
            </w:pPr>
          </w:p>
          <w:p w14:paraId="37FFC879" w14:textId="2DCF897B"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Spring flower area </w:t>
            </w:r>
          </w:p>
          <w:p w14:paraId="1849A44D" w14:textId="6ABA9615" w:rsidR="007B07B2" w:rsidRDefault="007B07B2" w:rsidP="007B07B2">
            <w:pPr>
              <w:rPr>
                <w:rFonts w:ascii="Calibri" w:hAnsi="Calibri" w:cs="Calibri"/>
                <w:sz w:val="24"/>
                <w:szCs w:val="24"/>
              </w:rPr>
            </w:pPr>
            <w:r w:rsidRPr="0096263C">
              <w:rPr>
                <w:rFonts w:ascii="Calibri" w:hAnsi="Calibri" w:cs="Calibri"/>
                <w:sz w:val="24"/>
                <w:szCs w:val="24"/>
              </w:rPr>
              <w:t>(3 points)</w:t>
            </w:r>
          </w:p>
        </w:tc>
        <w:tc>
          <w:tcPr>
            <w:tcW w:w="3551" w:type="dxa"/>
          </w:tcPr>
          <w:p w14:paraId="2DEDC199" w14:textId="6F2BE136" w:rsidR="007B07B2" w:rsidRDefault="00F95BC9" w:rsidP="007B07B2">
            <w:pPr>
              <w:spacing w:before="60" w:after="60"/>
              <w:jc w:val="center"/>
              <w:rPr>
                <w:noProof/>
              </w:rPr>
            </w:pPr>
            <w:r>
              <w:rPr>
                <w:rFonts w:ascii="Calibri" w:hAnsi="Calibri" w:cs="Calibri"/>
                <w:noProof/>
              </w:rPr>
              <w:drawing>
                <wp:inline distT="0" distB="0" distL="0" distR="0" wp14:anchorId="7105B73F" wp14:editId="0353F10A">
                  <wp:extent cx="1287744" cy="1012244"/>
                  <wp:effectExtent l="0" t="0" r="8255" b="0"/>
                  <wp:docPr id="2008714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753" cy="1041335"/>
                          </a:xfrm>
                          <a:prstGeom prst="rect">
                            <a:avLst/>
                          </a:prstGeom>
                          <a:noFill/>
                          <a:ln>
                            <a:noFill/>
                          </a:ln>
                        </pic:spPr>
                      </pic:pic>
                    </a:graphicData>
                  </a:graphic>
                </wp:inline>
              </w:drawing>
            </w:r>
          </w:p>
          <w:p w14:paraId="5C30D724" w14:textId="1ED5B4D4" w:rsidR="00F95BC9" w:rsidRDefault="00F95BC9" w:rsidP="007B07B2">
            <w:pPr>
              <w:spacing w:before="60" w:after="60"/>
              <w:jc w:val="center"/>
              <w:rPr>
                <w:noProof/>
              </w:rPr>
            </w:pPr>
            <w:r>
              <w:rPr>
                <w:noProof/>
              </w:rPr>
              <w:drawing>
                <wp:inline distT="0" distB="0" distL="0" distR="0" wp14:anchorId="53B87110" wp14:editId="7CEC13B9">
                  <wp:extent cx="1515321" cy="1136492"/>
                  <wp:effectExtent l="0" t="0" r="8890" b="6985"/>
                  <wp:docPr id="6787284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867" cy="1178151"/>
                          </a:xfrm>
                          <a:prstGeom prst="rect">
                            <a:avLst/>
                          </a:prstGeom>
                          <a:noFill/>
                        </pic:spPr>
                      </pic:pic>
                    </a:graphicData>
                  </a:graphic>
                </wp:inline>
              </w:drawing>
            </w:r>
          </w:p>
        </w:tc>
        <w:tc>
          <w:tcPr>
            <w:tcW w:w="3349" w:type="dxa"/>
          </w:tcPr>
          <w:p w14:paraId="01C288B8" w14:textId="7650483C" w:rsidR="00885653" w:rsidRDefault="00885653" w:rsidP="007B07B2">
            <w:pPr>
              <w:rPr>
                <w:rFonts w:ascii="Calibri" w:hAnsi="Calibri" w:cs="Calibri"/>
                <w:sz w:val="24"/>
                <w:szCs w:val="24"/>
              </w:rPr>
            </w:pPr>
            <w:r>
              <w:rPr>
                <w:rFonts w:ascii="Calibri" w:hAnsi="Calibri" w:cs="Calibri"/>
                <w:sz w:val="24"/>
                <w:szCs w:val="24"/>
              </w:rPr>
              <w:t xml:space="preserve">When bees emerge in early </w:t>
            </w:r>
            <w:r w:rsidR="00F42ABE">
              <w:rPr>
                <w:rFonts w:ascii="Calibri" w:hAnsi="Calibri" w:cs="Calibri"/>
                <w:sz w:val="24"/>
                <w:szCs w:val="24"/>
              </w:rPr>
              <w:t>spring,</w:t>
            </w:r>
            <w:r>
              <w:rPr>
                <w:rFonts w:ascii="Calibri" w:hAnsi="Calibri" w:cs="Calibri"/>
                <w:sz w:val="24"/>
                <w:szCs w:val="24"/>
              </w:rPr>
              <w:t xml:space="preserve"> they desperately require early spring flowers to survive. </w:t>
            </w:r>
          </w:p>
          <w:p w14:paraId="6AF5B4F4" w14:textId="77777777" w:rsidR="00885653" w:rsidRDefault="00885653" w:rsidP="007B07B2">
            <w:pPr>
              <w:rPr>
                <w:rFonts w:ascii="Calibri" w:hAnsi="Calibri" w:cs="Calibri"/>
                <w:sz w:val="24"/>
                <w:szCs w:val="24"/>
              </w:rPr>
            </w:pPr>
          </w:p>
          <w:p w14:paraId="58BA709F" w14:textId="20A7A920" w:rsidR="007B07B2" w:rsidRDefault="007B07B2" w:rsidP="007B07B2">
            <w:pPr>
              <w:rPr>
                <w:rFonts w:ascii="Calibri" w:hAnsi="Calibri" w:cs="Calibri"/>
                <w:sz w:val="24"/>
                <w:szCs w:val="24"/>
              </w:rPr>
            </w:pPr>
            <w:r w:rsidRPr="0096263C">
              <w:rPr>
                <w:rFonts w:ascii="Calibri" w:hAnsi="Calibri" w:cs="Calibri"/>
                <w:sz w:val="24"/>
                <w:szCs w:val="24"/>
              </w:rPr>
              <w:t>Spring wildflower</w:t>
            </w:r>
            <w:r>
              <w:rPr>
                <w:rFonts w:ascii="Calibri" w:hAnsi="Calibri" w:cs="Calibri"/>
                <w:sz w:val="24"/>
                <w:szCs w:val="24"/>
              </w:rPr>
              <w:t xml:space="preserve"> area </w:t>
            </w:r>
            <w:r w:rsidRPr="0096263C">
              <w:rPr>
                <w:rFonts w:ascii="Calibri" w:hAnsi="Calibri" w:cs="Calibri"/>
                <w:sz w:val="24"/>
                <w:szCs w:val="24"/>
              </w:rPr>
              <w:t xml:space="preserve">(e.g. clover, </w:t>
            </w:r>
            <w:r>
              <w:rPr>
                <w:rFonts w:ascii="Calibri" w:hAnsi="Calibri" w:cs="Calibri"/>
                <w:sz w:val="24"/>
                <w:szCs w:val="24"/>
              </w:rPr>
              <w:t xml:space="preserve">sweet violet, </w:t>
            </w:r>
            <w:r w:rsidRPr="0096263C">
              <w:rPr>
                <w:rFonts w:ascii="Calibri" w:hAnsi="Calibri" w:cs="Calibri"/>
                <w:sz w:val="24"/>
                <w:szCs w:val="24"/>
              </w:rPr>
              <w:t>speedwell,</w:t>
            </w:r>
            <w:r>
              <w:rPr>
                <w:rFonts w:ascii="Calibri" w:hAnsi="Calibri" w:cs="Calibri"/>
                <w:sz w:val="24"/>
                <w:szCs w:val="24"/>
              </w:rPr>
              <w:t xml:space="preserve"> </w:t>
            </w:r>
            <w:r w:rsidR="00F42ABE">
              <w:rPr>
                <w:rFonts w:ascii="Calibri" w:hAnsi="Calibri" w:cs="Calibri"/>
                <w:sz w:val="24"/>
                <w:szCs w:val="24"/>
              </w:rPr>
              <w:t xml:space="preserve">lungwort, </w:t>
            </w:r>
            <w:r w:rsidR="00F42ABE" w:rsidRPr="0096263C">
              <w:rPr>
                <w:rFonts w:ascii="Calibri" w:hAnsi="Calibri" w:cs="Calibri"/>
                <w:sz w:val="24"/>
                <w:szCs w:val="24"/>
              </w:rPr>
              <w:t>primrose</w:t>
            </w:r>
            <w:r w:rsidRPr="0096263C">
              <w:rPr>
                <w:rFonts w:ascii="Calibri" w:hAnsi="Calibri" w:cs="Calibri"/>
                <w:sz w:val="24"/>
                <w:szCs w:val="24"/>
              </w:rPr>
              <w:t xml:space="preserve">, celandine) and bulbs </w:t>
            </w:r>
            <w:r>
              <w:rPr>
                <w:rFonts w:ascii="Calibri" w:hAnsi="Calibri" w:cs="Calibri"/>
                <w:sz w:val="24"/>
                <w:szCs w:val="24"/>
              </w:rPr>
              <w:t xml:space="preserve">such </w:t>
            </w:r>
            <w:r w:rsidR="00F42ABE">
              <w:rPr>
                <w:rFonts w:ascii="Calibri" w:hAnsi="Calibri" w:cs="Calibri"/>
                <w:sz w:val="24"/>
                <w:szCs w:val="24"/>
              </w:rPr>
              <w:t xml:space="preserve">as </w:t>
            </w:r>
            <w:r w:rsidR="00F42ABE" w:rsidRPr="0096263C">
              <w:rPr>
                <w:rFonts w:ascii="Calibri" w:hAnsi="Calibri" w:cs="Calibri"/>
                <w:sz w:val="24"/>
                <w:szCs w:val="24"/>
              </w:rPr>
              <w:t>bluebells</w:t>
            </w:r>
            <w:r w:rsidRPr="0096263C">
              <w:rPr>
                <w:rFonts w:ascii="Calibri" w:hAnsi="Calibri" w:cs="Calibri"/>
                <w:sz w:val="24"/>
                <w:szCs w:val="24"/>
              </w:rPr>
              <w:t>, wood anemone</w:t>
            </w:r>
            <w:r>
              <w:rPr>
                <w:rFonts w:ascii="Calibri" w:hAnsi="Calibri" w:cs="Calibri"/>
                <w:sz w:val="24"/>
                <w:szCs w:val="24"/>
              </w:rPr>
              <w:t>, grape hyacinths, crocus)</w:t>
            </w:r>
            <w:r w:rsidRPr="0096263C">
              <w:rPr>
                <w:rFonts w:ascii="Calibri" w:hAnsi="Calibri" w:cs="Calibri"/>
                <w:sz w:val="24"/>
                <w:szCs w:val="24"/>
              </w:rPr>
              <w:t>.</w:t>
            </w:r>
          </w:p>
        </w:tc>
        <w:tc>
          <w:tcPr>
            <w:tcW w:w="2693" w:type="dxa"/>
          </w:tcPr>
          <w:p w14:paraId="1D96F437" w14:textId="65A55F8B"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Cut monthly </w:t>
            </w:r>
            <w:r w:rsidR="00F42ABE" w:rsidRPr="0096263C">
              <w:rPr>
                <w:rFonts w:ascii="Calibri" w:hAnsi="Calibri" w:cs="Calibri"/>
                <w:sz w:val="24"/>
                <w:szCs w:val="24"/>
              </w:rPr>
              <w:t>from May</w:t>
            </w:r>
            <w:r w:rsidRPr="0096263C">
              <w:rPr>
                <w:rFonts w:ascii="Calibri" w:hAnsi="Calibri" w:cs="Calibri"/>
                <w:sz w:val="24"/>
                <w:szCs w:val="24"/>
              </w:rPr>
              <w:t xml:space="preserve"> to October, after flowers have finished and set seed.  All mowings to be removed. </w:t>
            </w:r>
            <w:r>
              <w:rPr>
                <w:rFonts w:ascii="Calibri" w:hAnsi="Calibri" w:cs="Calibri"/>
                <w:sz w:val="24"/>
                <w:szCs w:val="24"/>
              </w:rPr>
              <w:t>Plant</w:t>
            </w:r>
            <w:r w:rsidR="009C785B">
              <w:rPr>
                <w:rFonts w:ascii="Calibri" w:hAnsi="Calibri" w:cs="Calibri"/>
                <w:sz w:val="24"/>
                <w:szCs w:val="24"/>
              </w:rPr>
              <w:t>ing</w:t>
            </w:r>
            <w:r>
              <w:rPr>
                <w:rFonts w:ascii="Calibri" w:hAnsi="Calibri" w:cs="Calibri"/>
                <w:sz w:val="24"/>
                <w:szCs w:val="24"/>
              </w:rPr>
              <w:t xml:space="preserve"> in clumps look</w:t>
            </w:r>
            <w:r w:rsidR="009C785B">
              <w:rPr>
                <w:rFonts w:ascii="Calibri" w:hAnsi="Calibri" w:cs="Calibri"/>
                <w:sz w:val="24"/>
                <w:szCs w:val="24"/>
              </w:rPr>
              <w:t>s</w:t>
            </w:r>
            <w:r>
              <w:rPr>
                <w:rFonts w:ascii="Calibri" w:hAnsi="Calibri" w:cs="Calibri"/>
                <w:sz w:val="24"/>
                <w:szCs w:val="24"/>
              </w:rPr>
              <w:t xml:space="preserve"> better </w:t>
            </w:r>
            <w:r w:rsidR="00F42ABE">
              <w:rPr>
                <w:rFonts w:ascii="Calibri" w:hAnsi="Calibri" w:cs="Calibri"/>
                <w:sz w:val="24"/>
                <w:szCs w:val="24"/>
              </w:rPr>
              <w:t>and helps</w:t>
            </w:r>
            <w:r>
              <w:rPr>
                <w:rFonts w:ascii="Calibri" w:hAnsi="Calibri" w:cs="Calibri"/>
                <w:sz w:val="24"/>
                <w:szCs w:val="24"/>
              </w:rPr>
              <w:t xml:space="preserve"> pollinators find flowers.</w:t>
            </w:r>
          </w:p>
          <w:p w14:paraId="037F56DC" w14:textId="77777777" w:rsidR="007B07B2" w:rsidRDefault="007B07B2" w:rsidP="007B07B2">
            <w:pPr>
              <w:rPr>
                <w:rFonts w:ascii="Calibri" w:hAnsi="Calibri" w:cs="Calibri"/>
                <w:sz w:val="24"/>
                <w:szCs w:val="24"/>
              </w:rPr>
            </w:pPr>
          </w:p>
        </w:tc>
        <w:tc>
          <w:tcPr>
            <w:tcW w:w="4147" w:type="dxa"/>
          </w:tcPr>
          <w:p w14:paraId="4733FA42" w14:textId="57ADD4AF" w:rsidR="007B07B2" w:rsidRDefault="007B07B2" w:rsidP="009C785B">
            <w:pPr>
              <w:rPr>
                <w:rFonts w:ascii="Calibri" w:hAnsi="Calibri" w:cs="Calibri"/>
                <w:sz w:val="24"/>
                <w:szCs w:val="24"/>
              </w:rPr>
            </w:pPr>
            <w:r w:rsidRPr="00271AB0">
              <w:rPr>
                <w:rFonts w:ascii="Calibri" w:hAnsi="Calibri" w:cs="Calibri"/>
                <w:sz w:val="24"/>
                <w:szCs w:val="24"/>
              </w:rPr>
              <w:t xml:space="preserve">Initially, allow natural regeneration of existing spring flowers but plants such as </w:t>
            </w:r>
            <w:r>
              <w:rPr>
                <w:rFonts w:ascii="Calibri" w:hAnsi="Calibri" w:cs="Calibri"/>
                <w:sz w:val="24"/>
                <w:szCs w:val="24"/>
              </w:rPr>
              <w:t xml:space="preserve">native </w:t>
            </w:r>
            <w:r w:rsidRPr="00271AB0">
              <w:rPr>
                <w:rFonts w:ascii="Calibri" w:hAnsi="Calibri" w:cs="Calibri"/>
                <w:sz w:val="24"/>
                <w:szCs w:val="24"/>
              </w:rPr>
              <w:t xml:space="preserve">primrose, snowdrop, cowslip, </w:t>
            </w:r>
            <w:r w:rsidR="00F42ABE" w:rsidRPr="00271AB0">
              <w:rPr>
                <w:rFonts w:ascii="Calibri" w:hAnsi="Calibri" w:cs="Calibri"/>
                <w:sz w:val="24"/>
                <w:szCs w:val="24"/>
              </w:rPr>
              <w:t>crocus, winter</w:t>
            </w:r>
            <w:r w:rsidRPr="00271AB0">
              <w:rPr>
                <w:rFonts w:ascii="Calibri" w:hAnsi="Calibri" w:cs="Calibri"/>
                <w:sz w:val="24"/>
                <w:szCs w:val="24"/>
              </w:rPr>
              <w:t xml:space="preserve"> aconite</w:t>
            </w:r>
            <w:r>
              <w:rPr>
                <w:rFonts w:ascii="Calibri" w:hAnsi="Calibri" w:cs="Calibri"/>
                <w:sz w:val="24"/>
                <w:szCs w:val="24"/>
              </w:rPr>
              <w:t>, bluebell,</w:t>
            </w:r>
            <w:r w:rsidRPr="00271AB0">
              <w:rPr>
                <w:rFonts w:ascii="Calibri" w:hAnsi="Calibri" w:cs="Calibri"/>
                <w:sz w:val="24"/>
                <w:szCs w:val="24"/>
              </w:rPr>
              <w:t xml:space="preserve"> can be introduced. </w:t>
            </w:r>
            <w:r>
              <w:rPr>
                <w:rFonts w:ascii="Calibri" w:hAnsi="Calibri" w:cs="Calibri"/>
                <w:sz w:val="24"/>
                <w:szCs w:val="24"/>
              </w:rPr>
              <w:t xml:space="preserve">N.B. Daffodils </w:t>
            </w:r>
            <w:r w:rsidR="00F42ABE">
              <w:rPr>
                <w:rFonts w:ascii="Calibri" w:hAnsi="Calibri" w:cs="Calibri"/>
                <w:sz w:val="24"/>
                <w:szCs w:val="24"/>
              </w:rPr>
              <w:t xml:space="preserve">look </w:t>
            </w:r>
            <w:proofErr w:type="gramStart"/>
            <w:r w:rsidR="00F42ABE">
              <w:rPr>
                <w:rFonts w:ascii="Calibri" w:hAnsi="Calibri" w:cs="Calibri"/>
                <w:sz w:val="24"/>
                <w:szCs w:val="24"/>
              </w:rPr>
              <w:t>good</w:t>
            </w:r>
            <w:proofErr w:type="gramEnd"/>
            <w:r>
              <w:rPr>
                <w:rFonts w:ascii="Calibri" w:hAnsi="Calibri" w:cs="Calibri"/>
                <w:sz w:val="24"/>
                <w:szCs w:val="24"/>
              </w:rPr>
              <w:t xml:space="preserve"> but most are highly bred and have little pollen although bumblebees </w:t>
            </w:r>
            <w:r w:rsidR="00FB5595">
              <w:rPr>
                <w:rFonts w:ascii="Calibri" w:hAnsi="Calibri" w:cs="Calibri"/>
                <w:sz w:val="24"/>
                <w:szCs w:val="24"/>
              </w:rPr>
              <w:t xml:space="preserve">will </w:t>
            </w:r>
            <w:r>
              <w:rPr>
                <w:rFonts w:ascii="Calibri" w:hAnsi="Calibri" w:cs="Calibri"/>
                <w:sz w:val="24"/>
                <w:szCs w:val="24"/>
              </w:rPr>
              <w:t>visit wild daffodils (Narcissus pseudonarcissus).</w:t>
            </w:r>
          </w:p>
        </w:tc>
      </w:tr>
      <w:tr w:rsidR="00E73F07" w:rsidRPr="00AF5F62" w14:paraId="57050D18" w14:textId="77777777" w:rsidTr="00FB5595">
        <w:trPr>
          <w:trHeight w:val="248"/>
        </w:trPr>
        <w:tc>
          <w:tcPr>
            <w:tcW w:w="2031" w:type="dxa"/>
          </w:tcPr>
          <w:p w14:paraId="4DE82CEF" w14:textId="30F43977" w:rsidR="006D5A1E" w:rsidRDefault="007B07B2" w:rsidP="007B07B2">
            <w:pPr>
              <w:rPr>
                <w:rFonts w:ascii="Calibri" w:hAnsi="Calibri" w:cs="Calibri"/>
                <w:b/>
                <w:bCs/>
                <w:sz w:val="24"/>
                <w:szCs w:val="24"/>
              </w:rPr>
            </w:pPr>
            <w:r w:rsidRPr="006D5A1E">
              <w:rPr>
                <w:rFonts w:ascii="Calibri" w:hAnsi="Calibri" w:cs="Calibri"/>
                <w:b/>
                <w:bCs/>
                <w:sz w:val="24"/>
                <w:szCs w:val="24"/>
              </w:rPr>
              <w:t xml:space="preserve">Efforts to develop wildflowers </w:t>
            </w:r>
            <w:r w:rsidR="00F42ABE" w:rsidRPr="006D5A1E">
              <w:rPr>
                <w:rFonts w:ascii="Calibri" w:hAnsi="Calibri" w:cs="Calibri"/>
                <w:b/>
                <w:bCs/>
                <w:sz w:val="24"/>
                <w:szCs w:val="24"/>
              </w:rPr>
              <w:t>and reduce</w:t>
            </w:r>
            <w:r w:rsidRPr="006D5A1E">
              <w:rPr>
                <w:rFonts w:ascii="Calibri" w:hAnsi="Calibri" w:cs="Calibri"/>
                <w:b/>
                <w:bCs/>
                <w:sz w:val="24"/>
                <w:szCs w:val="24"/>
              </w:rPr>
              <w:t xml:space="preserve"> coarse grasses  </w:t>
            </w:r>
          </w:p>
          <w:p w14:paraId="5DF871AE" w14:textId="7E34E2A7" w:rsidR="007B07B2" w:rsidRPr="006D5A1E" w:rsidRDefault="007B07B2" w:rsidP="007B07B2">
            <w:pPr>
              <w:rPr>
                <w:rFonts w:ascii="Calibri" w:hAnsi="Calibri" w:cs="Calibri"/>
                <w:sz w:val="24"/>
                <w:szCs w:val="24"/>
              </w:rPr>
            </w:pPr>
            <w:r w:rsidRPr="006D5A1E">
              <w:rPr>
                <w:rFonts w:ascii="Calibri" w:hAnsi="Calibri" w:cs="Calibri"/>
                <w:sz w:val="24"/>
                <w:szCs w:val="24"/>
              </w:rPr>
              <w:t>(2 points)</w:t>
            </w:r>
          </w:p>
        </w:tc>
        <w:tc>
          <w:tcPr>
            <w:tcW w:w="3551" w:type="dxa"/>
          </w:tcPr>
          <w:p w14:paraId="1F2E11F4" w14:textId="77777777" w:rsidR="007B07B2" w:rsidRPr="0096263C" w:rsidRDefault="007B07B2" w:rsidP="007B07B2">
            <w:pPr>
              <w:spacing w:before="60" w:after="60"/>
              <w:jc w:val="center"/>
              <w:rPr>
                <w:rFonts w:ascii="Calibri" w:hAnsi="Calibri" w:cs="Calibri"/>
                <w:noProof/>
                <w:sz w:val="24"/>
                <w:szCs w:val="24"/>
              </w:rPr>
            </w:pPr>
            <w:r>
              <w:rPr>
                <w:noProof/>
              </w:rPr>
              <w:t xml:space="preserve">      </w:t>
            </w:r>
            <w:r>
              <w:rPr>
                <w:noProof/>
              </w:rPr>
              <w:drawing>
                <wp:inline distT="0" distB="0" distL="0" distR="0" wp14:anchorId="2F166F16" wp14:editId="0AB05F49">
                  <wp:extent cx="1137285" cy="1064895"/>
                  <wp:effectExtent l="0" t="0" r="5715" b="1905"/>
                  <wp:docPr id="374113913" name="Picture 37411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493" cy="1070708"/>
                          </a:xfrm>
                          <a:prstGeom prst="rect">
                            <a:avLst/>
                          </a:prstGeom>
                          <a:noFill/>
                          <a:ln>
                            <a:noFill/>
                          </a:ln>
                        </pic:spPr>
                      </pic:pic>
                    </a:graphicData>
                  </a:graphic>
                </wp:inline>
              </w:drawing>
            </w:r>
          </w:p>
        </w:tc>
        <w:tc>
          <w:tcPr>
            <w:tcW w:w="3349" w:type="dxa"/>
          </w:tcPr>
          <w:p w14:paraId="45738D24" w14:textId="544C53DC" w:rsidR="007B07B2" w:rsidRPr="0096263C" w:rsidRDefault="007B07B2" w:rsidP="007B07B2">
            <w:pPr>
              <w:rPr>
                <w:rFonts w:ascii="Calibri" w:hAnsi="Calibri" w:cs="Calibri"/>
                <w:sz w:val="24"/>
                <w:szCs w:val="24"/>
              </w:rPr>
            </w:pPr>
            <w:r>
              <w:rPr>
                <w:rFonts w:ascii="Calibri" w:hAnsi="Calibri" w:cs="Calibri"/>
                <w:sz w:val="24"/>
                <w:szCs w:val="24"/>
              </w:rPr>
              <w:t xml:space="preserve">Reduce grass by </w:t>
            </w:r>
            <w:r w:rsidR="0039770E">
              <w:rPr>
                <w:rFonts w:ascii="Calibri" w:hAnsi="Calibri" w:cs="Calibri"/>
                <w:sz w:val="24"/>
                <w:szCs w:val="24"/>
              </w:rPr>
              <w:t xml:space="preserve">collecting all mown grass and by </w:t>
            </w:r>
            <w:r w:rsidR="00F42ABE">
              <w:rPr>
                <w:rFonts w:ascii="Calibri" w:hAnsi="Calibri" w:cs="Calibri"/>
                <w:sz w:val="24"/>
                <w:szCs w:val="24"/>
              </w:rPr>
              <w:t>planting yellow</w:t>
            </w:r>
            <w:r>
              <w:rPr>
                <w:rFonts w:ascii="Calibri" w:hAnsi="Calibri" w:cs="Calibri"/>
                <w:sz w:val="24"/>
                <w:szCs w:val="24"/>
              </w:rPr>
              <w:t xml:space="preserve"> rattle seeds </w:t>
            </w:r>
            <w:r w:rsidR="0039770E">
              <w:rPr>
                <w:rFonts w:ascii="Calibri" w:hAnsi="Calibri" w:cs="Calibri"/>
                <w:sz w:val="24"/>
                <w:szCs w:val="24"/>
              </w:rPr>
              <w:t>in autumn.</w:t>
            </w:r>
            <w:r>
              <w:rPr>
                <w:rFonts w:ascii="Calibri" w:hAnsi="Calibri" w:cs="Calibri"/>
                <w:sz w:val="24"/>
                <w:szCs w:val="24"/>
              </w:rPr>
              <w:t xml:space="preserve"> </w:t>
            </w:r>
            <w:r w:rsidR="00344BD5">
              <w:rPr>
                <w:rFonts w:ascii="Calibri" w:hAnsi="Calibri" w:cs="Calibri"/>
                <w:sz w:val="24"/>
                <w:szCs w:val="24"/>
              </w:rPr>
              <w:t>(</w:t>
            </w:r>
            <w:r>
              <w:rPr>
                <w:rFonts w:ascii="Calibri" w:hAnsi="Calibri" w:cs="Calibri"/>
                <w:sz w:val="24"/>
                <w:szCs w:val="24"/>
              </w:rPr>
              <w:t>Seeds must reach very low temperatures to germinate.</w:t>
            </w:r>
            <w:r w:rsidR="00344BD5">
              <w:rPr>
                <w:rFonts w:ascii="Calibri" w:hAnsi="Calibri" w:cs="Calibri"/>
                <w:sz w:val="24"/>
                <w:szCs w:val="24"/>
              </w:rPr>
              <w:t>)</w:t>
            </w:r>
          </w:p>
        </w:tc>
        <w:tc>
          <w:tcPr>
            <w:tcW w:w="2693" w:type="dxa"/>
          </w:tcPr>
          <w:p w14:paraId="7CFA6D33" w14:textId="3D2C8213" w:rsidR="007B07B2" w:rsidRPr="0096263C" w:rsidRDefault="007B07B2" w:rsidP="007B07B2">
            <w:pPr>
              <w:rPr>
                <w:rFonts w:ascii="Calibri" w:hAnsi="Calibri" w:cs="Calibri"/>
                <w:sz w:val="24"/>
                <w:szCs w:val="24"/>
              </w:rPr>
            </w:pPr>
            <w:r>
              <w:rPr>
                <w:rFonts w:ascii="Calibri" w:hAnsi="Calibri" w:cs="Calibri"/>
                <w:sz w:val="24"/>
                <w:szCs w:val="24"/>
              </w:rPr>
              <w:t xml:space="preserve">Scrape semi bare patches </w:t>
            </w:r>
            <w:r w:rsidR="0039770E">
              <w:rPr>
                <w:rFonts w:ascii="Calibri" w:hAnsi="Calibri" w:cs="Calibri"/>
                <w:sz w:val="24"/>
                <w:szCs w:val="24"/>
              </w:rPr>
              <w:t xml:space="preserve">in summer flower area </w:t>
            </w:r>
            <w:r>
              <w:rPr>
                <w:rFonts w:ascii="Calibri" w:hAnsi="Calibri" w:cs="Calibri"/>
                <w:sz w:val="24"/>
                <w:szCs w:val="24"/>
              </w:rPr>
              <w:t>for sowing yellow rattle</w:t>
            </w:r>
            <w:r w:rsidR="0039770E">
              <w:rPr>
                <w:rFonts w:ascii="Calibri" w:hAnsi="Calibri" w:cs="Calibri"/>
                <w:sz w:val="24"/>
                <w:szCs w:val="24"/>
              </w:rPr>
              <w:t xml:space="preserve">. </w:t>
            </w:r>
          </w:p>
        </w:tc>
        <w:tc>
          <w:tcPr>
            <w:tcW w:w="4147" w:type="dxa"/>
          </w:tcPr>
          <w:p w14:paraId="2E3C368A" w14:textId="0FFCE986" w:rsidR="007B07B2" w:rsidRPr="00271AB0" w:rsidRDefault="00F42ABE" w:rsidP="007B07B2">
            <w:pPr>
              <w:rPr>
                <w:rFonts w:ascii="Calibri" w:hAnsi="Calibri" w:cs="Calibri"/>
                <w:sz w:val="24"/>
                <w:szCs w:val="24"/>
              </w:rPr>
            </w:pPr>
            <w:r>
              <w:rPr>
                <w:rFonts w:ascii="Calibri" w:hAnsi="Calibri" w:cs="Calibri"/>
                <w:sz w:val="24"/>
                <w:szCs w:val="24"/>
              </w:rPr>
              <w:t>Yellow rattle</w:t>
            </w:r>
            <w:r w:rsidR="007B07B2">
              <w:rPr>
                <w:rFonts w:ascii="Calibri" w:hAnsi="Calibri" w:cs="Calibri"/>
                <w:sz w:val="24"/>
                <w:szCs w:val="24"/>
              </w:rPr>
              <w:t xml:space="preserve"> is semi parasitic on grass so helps reduce grass content </w:t>
            </w:r>
            <w:r>
              <w:rPr>
                <w:rFonts w:ascii="Calibri" w:hAnsi="Calibri" w:cs="Calibri"/>
                <w:sz w:val="24"/>
                <w:szCs w:val="24"/>
              </w:rPr>
              <w:t>in wildflower</w:t>
            </w:r>
            <w:r w:rsidR="007B07B2">
              <w:rPr>
                <w:rFonts w:ascii="Calibri" w:hAnsi="Calibri" w:cs="Calibri"/>
                <w:sz w:val="24"/>
                <w:szCs w:val="24"/>
              </w:rPr>
              <w:t xml:space="preserve"> areas</w:t>
            </w:r>
            <w:r w:rsidR="009C785B">
              <w:rPr>
                <w:rFonts w:ascii="Calibri" w:hAnsi="Calibri" w:cs="Calibri"/>
                <w:sz w:val="24"/>
                <w:szCs w:val="24"/>
              </w:rPr>
              <w:t xml:space="preserve"> and helps wildflowers to flourish</w:t>
            </w:r>
            <w:r w:rsidR="007B07B2">
              <w:rPr>
                <w:rFonts w:ascii="Calibri" w:hAnsi="Calibri" w:cs="Calibri"/>
                <w:sz w:val="24"/>
                <w:szCs w:val="24"/>
              </w:rPr>
              <w:t>.</w:t>
            </w:r>
          </w:p>
        </w:tc>
      </w:tr>
      <w:tr w:rsidR="00E73F07" w:rsidRPr="00AF5F62" w14:paraId="2D4F7771" w14:textId="77777777" w:rsidTr="00FB5595">
        <w:trPr>
          <w:trHeight w:val="1531"/>
        </w:trPr>
        <w:tc>
          <w:tcPr>
            <w:tcW w:w="2031" w:type="dxa"/>
          </w:tcPr>
          <w:p w14:paraId="2665FD46" w14:textId="77777777" w:rsidR="00B041FF" w:rsidRDefault="00B041FF" w:rsidP="007B07B2">
            <w:pPr>
              <w:rPr>
                <w:rFonts w:ascii="Calibri" w:hAnsi="Calibri" w:cs="Calibri"/>
                <w:sz w:val="24"/>
                <w:szCs w:val="24"/>
              </w:rPr>
            </w:pPr>
          </w:p>
          <w:p w14:paraId="799869B3" w14:textId="77777777" w:rsidR="00B041FF" w:rsidRDefault="00B041FF" w:rsidP="007B07B2">
            <w:pPr>
              <w:rPr>
                <w:rFonts w:ascii="Calibri" w:hAnsi="Calibri" w:cs="Calibri"/>
                <w:sz w:val="24"/>
                <w:szCs w:val="24"/>
              </w:rPr>
            </w:pPr>
          </w:p>
          <w:p w14:paraId="5F2C2EA6" w14:textId="77777777" w:rsidR="001D0002" w:rsidRDefault="007B07B2" w:rsidP="007B07B2">
            <w:pPr>
              <w:rPr>
                <w:rFonts w:ascii="Calibri" w:hAnsi="Calibri" w:cs="Calibri"/>
                <w:b/>
                <w:bCs/>
                <w:sz w:val="24"/>
                <w:szCs w:val="24"/>
              </w:rPr>
            </w:pPr>
            <w:r w:rsidRPr="007B196F">
              <w:rPr>
                <w:rFonts w:ascii="Calibri" w:hAnsi="Calibri" w:cs="Calibri"/>
                <w:b/>
                <w:bCs/>
                <w:sz w:val="24"/>
                <w:szCs w:val="24"/>
              </w:rPr>
              <w:t>Nettle patch</w:t>
            </w:r>
          </w:p>
          <w:p w14:paraId="3D86B267" w14:textId="4027DD9B" w:rsidR="007B07B2" w:rsidRDefault="007B07B2" w:rsidP="007B07B2">
            <w:pPr>
              <w:rPr>
                <w:rFonts w:ascii="Calibri" w:hAnsi="Calibri" w:cs="Calibri"/>
                <w:sz w:val="24"/>
                <w:szCs w:val="24"/>
              </w:rPr>
            </w:pPr>
            <w:r>
              <w:rPr>
                <w:rFonts w:ascii="Calibri" w:hAnsi="Calibri" w:cs="Calibri"/>
                <w:sz w:val="24"/>
                <w:szCs w:val="24"/>
              </w:rPr>
              <w:t>i</w:t>
            </w:r>
            <w:r w:rsidRPr="0096263C">
              <w:rPr>
                <w:rFonts w:ascii="Calibri" w:hAnsi="Calibri" w:cs="Calibri"/>
                <w:sz w:val="24"/>
                <w:szCs w:val="24"/>
              </w:rPr>
              <w:t xml:space="preserve">n </w:t>
            </w:r>
            <w:r>
              <w:rPr>
                <w:rFonts w:ascii="Calibri" w:hAnsi="Calibri" w:cs="Calibri"/>
                <w:sz w:val="24"/>
                <w:szCs w:val="24"/>
              </w:rPr>
              <w:t xml:space="preserve">a </w:t>
            </w:r>
            <w:r w:rsidRPr="0096263C">
              <w:rPr>
                <w:rFonts w:ascii="Calibri" w:hAnsi="Calibri" w:cs="Calibri"/>
                <w:sz w:val="24"/>
                <w:szCs w:val="24"/>
              </w:rPr>
              <w:t>sunny position.</w:t>
            </w:r>
          </w:p>
          <w:p w14:paraId="7376F3EE"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(2 points)</w:t>
            </w:r>
          </w:p>
        </w:tc>
        <w:tc>
          <w:tcPr>
            <w:tcW w:w="3551" w:type="dxa"/>
          </w:tcPr>
          <w:p w14:paraId="7888FEC8" w14:textId="1A2DAD79" w:rsidR="007B07B2" w:rsidRPr="0096263C" w:rsidRDefault="007B07B2" w:rsidP="00ED088B">
            <w:pPr>
              <w:tabs>
                <w:tab w:val="left" w:pos="195"/>
                <w:tab w:val="center" w:pos="1396"/>
              </w:tabs>
              <w:spacing w:before="60" w:after="60"/>
              <w:rPr>
                <w:rFonts w:ascii="Calibri" w:hAnsi="Calibri" w:cs="Calibri"/>
                <w:noProof/>
                <w:sz w:val="24"/>
                <w:szCs w:val="24"/>
              </w:rPr>
            </w:pPr>
            <w:r>
              <w:rPr>
                <w:rFonts w:ascii="Calibri" w:hAnsi="Calibri" w:cs="Calibri"/>
                <w:noProof/>
                <w:sz w:val="24"/>
                <w:szCs w:val="24"/>
              </w:rPr>
              <w:tab/>
            </w:r>
            <w:r w:rsidRPr="0096263C">
              <w:rPr>
                <w:rFonts w:ascii="Calibri" w:hAnsi="Calibri" w:cs="Calibri"/>
                <w:noProof/>
                <w:sz w:val="24"/>
                <w:szCs w:val="24"/>
              </w:rPr>
              <w:drawing>
                <wp:inline distT="0" distB="0" distL="0" distR="0" wp14:anchorId="2109FEF9" wp14:editId="17875A45">
                  <wp:extent cx="1362075" cy="1020242"/>
                  <wp:effectExtent l="0" t="0" r="0" b="8890"/>
                  <wp:docPr id="687161277" name="Picture 687161277" descr="Butterfly Conservation: Herts &amp; Middx Sighting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 Conservation: Herts &amp; Middx Sightings 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8763" cy="1040232"/>
                          </a:xfrm>
                          <a:prstGeom prst="rect">
                            <a:avLst/>
                          </a:prstGeom>
                          <a:noFill/>
                          <a:ln>
                            <a:noFill/>
                          </a:ln>
                        </pic:spPr>
                      </pic:pic>
                    </a:graphicData>
                  </a:graphic>
                </wp:inline>
              </w:drawing>
            </w:r>
            <w:r>
              <w:rPr>
                <w:rFonts w:ascii="Calibri" w:hAnsi="Calibri" w:cs="Calibri"/>
                <w:noProof/>
                <w:sz w:val="24"/>
                <w:szCs w:val="24"/>
              </w:rPr>
              <w:tab/>
            </w:r>
          </w:p>
        </w:tc>
        <w:tc>
          <w:tcPr>
            <w:tcW w:w="3349" w:type="dxa"/>
          </w:tcPr>
          <w:p w14:paraId="37D71A3F" w14:textId="77777777" w:rsidR="00FB5595" w:rsidRDefault="00FB5595" w:rsidP="007B07B2">
            <w:pPr>
              <w:rPr>
                <w:rFonts w:ascii="Calibri" w:hAnsi="Calibri" w:cs="Calibri"/>
                <w:sz w:val="24"/>
                <w:szCs w:val="24"/>
              </w:rPr>
            </w:pPr>
          </w:p>
          <w:p w14:paraId="3AA33D96" w14:textId="73F94A0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Nettles are important foodplants </w:t>
            </w:r>
            <w:r w:rsidR="00F42ABE" w:rsidRPr="0096263C">
              <w:rPr>
                <w:rFonts w:ascii="Calibri" w:hAnsi="Calibri" w:cs="Calibri"/>
                <w:sz w:val="24"/>
                <w:szCs w:val="24"/>
              </w:rPr>
              <w:t>for a</w:t>
            </w:r>
            <w:r w:rsidR="00D72DFA">
              <w:rPr>
                <w:rFonts w:ascii="Calibri" w:hAnsi="Calibri" w:cs="Calibri"/>
                <w:sz w:val="24"/>
                <w:szCs w:val="24"/>
              </w:rPr>
              <w:t xml:space="preserve"> variety of </w:t>
            </w:r>
            <w:r w:rsidRPr="0096263C">
              <w:rPr>
                <w:rFonts w:ascii="Calibri" w:hAnsi="Calibri" w:cs="Calibri"/>
                <w:sz w:val="24"/>
                <w:szCs w:val="24"/>
              </w:rPr>
              <w:t xml:space="preserve">species of </w:t>
            </w:r>
            <w:r w:rsidR="00F42ABE" w:rsidRPr="0096263C">
              <w:rPr>
                <w:rFonts w:ascii="Calibri" w:hAnsi="Calibri" w:cs="Calibri"/>
                <w:sz w:val="24"/>
                <w:szCs w:val="24"/>
              </w:rPr>
              <w:t>butterfl</w:t>
            </w:r>
            <w:r w:rsidR="00F42ABE">
              <w:rPr>
                <w:rFonts w:ascii="Calibri" w:hAnsi="Calibri" w:cs="Calibri"/>
                <w:sz w:val="24"/>
                <w:szCs w:val="24"/>
              </w:rPr>
              <w:t>y,</w:t>
            </w:r>
            <w:r w:rsidR="00F42ABE" w:rsidRPr="0096263C">
              <w:rPr>
                <w:rFonts w:ascii="Calibri" w:hAnsi="Calibri" w:cs="Calibri"/>
                <w:sz w:val="24"/>
                <w:szCs w:val="24"/>
              </w:rPr>
              <w:t xml:space="preserve"> moth</w:t>
            </w:r>
            <w:r>
              <w:rPr>
                <w:rFonts w:ascii="Calibri" w:hAnsi="Calibri" w:cs="Calibri"/>
                <w:sz w:val="24"/>
                <w:szCs w:val="24"/>
              </w:rPr>
              <w:t xml:space="preserve"> eggs and their  </w:t>
            </w:r>
            <w:r w:rsidRPr="0096263C">
              <w:rPr>
                <w:rFonts w:ascii="Calibri" w:hAnsi="Calibri" w:cs="Calibri"/>
                <w:sz w:val="24"/>
                <w:szCs w:val="24"/>
              </w:rPr>
              <w:t xml:space="preserve"> caterpillars </w:t>
            </w:r>
          </w:p>
        </w:tc>
        <w:tc>
          <w:tcPr>
            <w:tcW w:w="2693" w:type="dxa"/>
          </w:tcPr>
          <w:p w14:paraId="237E71F2" w14:textId="77777777" w:rsidR="007B07B2" w:rsidRDefault="007B07B2" w:rsidP="007B07B2">
            <w:pPr>
              <w:rPr>
                <w:rFonts w:ascii="Calibri" w:hAnsi="Calibri" w:cs="Calibri"/>
                <w:sz w:val="24"/>
                <w:szCs w:val="24"/>
              </w:rPr>
            </w:pPr>
            <w:r>
              <w:rPr>
                <w:rFonts w:ascii="Calibri" w:hAnsi="Calibri" w:cs="Calibri"/>
                <w:sz w:val="24"/>
                <w:szCs w:val="24"/>
              </w:rPr>
              <w:t>S</w:t>
            </w:r>
            <w:r w:rsidRPr="0096263C">
              <w:rPr>
                <w:rFonts w:ascii="Calibri" w:hAnsi="Calibri" w:cs="Calibri"/>
                <w:sz w:val="24"/>
                <w:szCs w:val="24"/>
              </w:rPr>
              <w:t xml:space="preserve">ome nettles must be in a sunny position. </w:t>
            </w:r>
          </w:p>
          <w:p w14:paraId="44E60B35" w14:textId="4F70467C"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(Possibly </w:t>
            </w:r>
            <w:r w:rsidR="00304359">
              <w:rPr>
                <w:rFonts w:ascii="Calibri" w:hAnsi="Calibri" w:cs="Calibri"/>
                <w:sz w:val="24"/>
                <w:szCs w:val="24"/>
              </w:rPr>
              <w:t xml:space="preserve">site </w:t>
            </w:r>
            <w:r w:rsidRPr="0096263C">
              <w:rPr>
                <w:rFonts w:ascii="Calibri" w:hAnsi="Calibri" w:cs="Calibri"/>
                <w:sz w:val="24"/>
                <w:szCs w:val="24"/>
              </w:rPr>
              <w:t xml:space="preserve">an information notice </w:t>
            </w:r>
            <w:r>
              <w:rPr>
                <w:rFonts w:ascii="Calibri" w:hAnsi="Calibri" w:cs="Calibri"/>
                <w:sz w:val="24"/>
                <w:szCs w:val="24"/>
              </w:rPr>
              <w:t xml:space="preserve">next to nettle patch, </w:t>
            </w:r>
            <w:r w:rsidRPr="0096263C">
              <w:rPr>
                <w:rFonts w:ascii="Calibri" w:hAnsi="Calibri" w:cs="Calibri"/>
                <w:sz w:val="24"/>
                <w:szCs w:val="24"/>
              </w:rPr>
              <w:t>to explain</w:t>
            </w:r>
            <w:r>
              <w:rPr>
                <w:rFonts w:ascii="Calibri" w:hAnsi="Calibri" w:cs="Calibri"/>
                <w:sz w:val="24"/>
                <w:szCs w:val="24"/>
              </w:rPr>
              <w:t xml:space="preserve"> their importance)</w:t>
            </w:r>
          </w:p>
        </w:tc>
        <w:tc>
          <w:tcPr>
            <w:tcW w:w="4147" w:type="dxa"/>
          </w:tcPr>
          <w:p w14:paraId="4848D63B" w14:textId="77777777" w:rsidR="007B07B2" w:rsidRPr="0096263C" w:rsidRDefault="007B07B2" w:rsidP="007B07B2">
            <w:pPr>
              <w:rPr>
                <w:rFonts w:ascii="Calibri" w:hAnsi="Calibri" w:cs="Calibri"/>
              </w:rPr>
            </w:pPr>
            <w:r w:rsidRPr="0096263C">
              <w:rPr>
                <w:rFonts w:ascii="Calibri" w:hAnsi="Calibri" w:cs="Calibri"/>
                <w:sz w:val="24"/>
                <w:szCs w:val="24"/>
              </w:rPr>
              <w:t>Stinging nettles support at least 40 insect species</w:t>
            </w:r>
            <w:r>
              <w:rPr>
                <w:rFonts w:ascii="Calibri" w:hAnsi="Calibri" w:cs="Calibri"/>
                <w:sz w:val="24"/>
                <w:szCs w:val="24"/>
              </w:rPr>
              <w:t xml:space="preserve">, in addition to </w:t>
            </w:r>
            <w:r w:rsidRPr="0096263C">
              <w:rPr>
                <w:rFonts w:ascii="Calibri" w:hAnsi="Calibri" w:cs="Calibri"/>
                <w:sz w:val="24"/>
                <w:szCs w:val="24"/>
              </w:rPr>
              <w:t>butterflies and moths. The</w:t>
            </w:r>
            <w:r>
              <w:rPr>
                <w:rFonts w:ascii="Calibri" w:hAnsi="Calibri" w:cs="Calibri"/>
                <w:sz w:val="24"/>
                <w:szCs w:val="24"/>
              </w:rPr>
              <w:t xml:space="preserve"> flowers</w:t>
            </w:r>
            <w:r w:rsidRPr="0096263C">
              <w:rPr>
                <w:rFonts w:ascii="Calibri" w:hAnsi="Calibri" w:cs="Calibri"/>
                <w:sz w:val="24"/>
                <w:szCs w:val="24"/>
              </w:rPr>
              <w:t xml:space="preserve"> also provide seed</w:t>
            </w:r>
            <w:r>
              <w:rPr>
                <w:rFonts w:ascii="Calibri" w:hAnsi="Calibri" w:cs="Calibri"/>
                <w:sz w:val="24"/>
                <w:szCs w:val="24"/>
              </w:rPr>
              <w:t>s</w:t>
            </w:r>
            <w:r w:rsidRPr="0096263C">
              <w:rPr>
                <w:rFonts w:ascii="Calibri" w:hAnsi="Calibri" w:cs="Calibri"/>
                <w:sz w:val="24"/>
                <w:szCs w:val="24"/>
              </w:rPr>
              <w:t xml:space="preserve"> for birds later in the year.</w:t>
            </w:r>
          </w:p>
        </w:tc>
      </w:tr>
      <w:tr w:rsidR="00E73F07" w:rsidRPr="00AF5F62" w14:paraId="63779FC4" w14:textId="77777777" w:rsidTr="005458D4">
        <w:trPr>
          <w:trHeight w:val="1373"/>
        </w:trPr>
        <w:tc>
          <w:tcPr>
            <w:tcW w:w="2031" w:type="dxa"/>
          </w:tcPr>
          <w:p w14:paraId="5CA5F401" w14:textId="2B5D36EC" w:rsidR="007B07B2" w:rsidRPr="007B196F" w:rsidRDefault="007B07B2" w:rsidP="007B07B2">
            <w:pPr>
              <w:rPr>
                <w:rFonts w:ascii="Calibri" w:hAnsi="Calibri" w:cs="Calibri"/>
                <w:b/>
                <w:bCs/>
                <w:sz w:val="24"/>
                <w:szCs w:val="24"/>
              </w:rPr>
            </w:pPr>
            <w:r w:rsidRPr="007B196F">
              <w:rPr>
                <w:rFonts w:ascii="Calibri" w:hAnsi="Calibri" w:cs="Calibri"/>
                <w:b/>
                <w:bCs/>
                <w:sz w:val="24"/>
                <w:szCs w:val="24"/>
              </w:rPr>
              <w:t xml:space="preserve">No use of chemicals </w:t>
            </w:r>
            <w:r w:rsidR="00F42ABE" w:rsidRPr="007B196F">
              <w:rPr>
                <w:rFonts w:ascii="Calibri" w:hAnsi="Calibri" w:cs="Calibri"/>
                <w:b/>
                <w:bCs/>
                <w:sz w:val="24"/>
                <w:szCs w:val="24"/>
              </w:rPr>
              <w:t>or herbicides</w:t>
            </w:r>
          </w:p>
          <w:p w14:paraId="658EAEEA" w14:textId="7FF14072" w:rsidR="001D0002" w:rsidRDefault="007B07B2" w:rsidP="007D5918">
            <w:pPr>
              <w:rPr>
                <w:rFonts w:ascii="Calibri" w:hAnsi="Calibri" w:cs="Calibri"/>
                <w:sz w:val="24"/>
                <w:szCs w:val="24"/>
              </w:rPr>
            </w:pPr>
            <w:r>
              <w:rPr>
                <w:rFonts w:ascii="Calibri" w:hAnsi="Calibri" w:cs="Calibri"/>
                <w:sz w:val="24"/>
                <w:szCs w:val="24"/>
              </w:rPr>
              <w:t xml:space="preserve"> (2 points)</w:t>
            </w:r>
          </w:p>
        </w:tc>
        <w:tc>
          <w:tcPr>
            <w:tcW w:w="3551" w:type="dxa"/>
          </w:tcPr>
          <w:p w14:paraId="2DD93E12" w14:textId="77777777" w:rsidR="007B07B2" w:rsidRDefault="007B07B2" w:rsidP="007B07B2">
            <w:pPr>
              <w:tabs>
                <w:tab w:val="left" w:pos="195"/>
                <w:tab w:val="center" w:pos="1396"/>
              </w:tabs>
              <w:spacing w:before="60" w:after="60"/>
              <w:rPr>
                <w:noProof/>
              </w:rPr>
            </w:pPr>
            <w:r>
              <w:rPr>
                <w:noProof/>
              </w:rPr>
              <w:t xml:space="preserve">   </w:t>
            </w:r>
            <w:r>
              <w:rPr>
                <w:noProof/>
              </w:rPr>
              <w:drawing>
                <wp:inline distT="0" distB="0" distL="0" distR="0" wp14:anchorId="3E9ECB4E" wp14:editId="7C9C310F">
                  <wp:extent cx="1089925" cy="725297"/>
                  <wp:effectExtent l="0" t="0" r="0" b="0"/>
                  <wp:docPr id="50188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0191" cy="745438"/>
                          </a:xfrm>
                          <a:prstGeom prst="rect">
                            <a:avLst/>
                          </a:prstGeom>
                          <a:noFill/>
                          <a:ln>
                            <a:noFill/>
                          </a:ln>
                        </pic:spPr>
                      </pic:pic>
                    </a:graphicData>
                  </a:graphic>
                </wp:inline>
              </w:drawing>
            </w:r>
          </w:p>
        </w:tc>
        <w:tc>
          <w:tcPr>
            <w:tcW w:w="3349" w:type="dxa"/>
          </w:tcPr>
          <w:p w14:paraId="022F0412" w14:textId="3E228E31" w:rsidR="007B07B2" w:rsidRDefault="00344BD5" w:rsidP="007B07B2">
            <w:pPr>
              <w:rPr>
                <w:rFonts w:ascii="Calibri" w:hAnsi="Calibri" w:cs="Calibri"/>
                <w:sz w:val="24"/>
                <w:szCs w:val="24"/>
              </w:rPr>
            </w:pPr>
            <w:r>
              <w:rPr>
                <w:rFonts w:ascii="Calibri" w:hAnsi="Calibri" w:cs="Calibri"/>
                <w:sz w:val="24"/>
                <w:szCs w:val="24"/>
              </w:rPr>
              <w:t xml:space="preserve">Routine use of chemicals harms birds, earthworms, hedgehogs, </w:t>
            </w:r>
            <w:r w:rsidR="00F42ABE">
              <w:rPr>
                <w:rFonts w:ascii="Calibri" w:hAnsi="Calibri" w:cs="Calibri"/>
                <w:sz w:val="24"/>
                <w:szCs w:val="24"/>
              </w:rPr>
              <w:t>frogs, plants</w:t>
            </w:r>
            <w:r>
              <w:rPr>
                <w:rFonts w:ascii="Calibri" w:hAnsi="Calibri" w:cs="Calibri"/>
                <w:sz w:val="24"/>
                <w:szCs w:val="24"/>
              </w:rPr>
              <w:t xml:space="preserve"> and other wildlife</w:t>
            </w:r>
          </w:p>
        </w:tc>
        <w:tc>
          <w:tcPr>
            <w:tcW w:w="2693" w:type="dxa"/>
          </w:tcPr>
          <w:p w14:paraId="60BBDD9C" w14:textId="7425C7D7" w:rsidR="007B07B2" w:rsidRDefault="007B07B2" w:rsidP="007B07B2">
            <w:pPr>
              <w:rPr>
                <w:rFonts w:ascii="Calibri" w:hAnsi="Calibri" w:cs="Calibri"/>
                <w:sz w:val="24"/>
                <w:szCs w:val="24"/>
              </w:rPr>
            </w:pPr>
            <w:r>
              <w:rPr>
                <w:rFonts w:ascii="Calibri" w:hAnsi="Calibri" w:cs="Calibri"/>
                <w:sz w:val="24"/>
                <w:szCs w:val="24"/>
              </w:rPr>
              <w:t xml:space="preserve">Routine use of chemicals harms birds, </w:t>
            </w:r>
            <w:r w:rsidR="00344BD5">
              <w:rPr>
                <w:rFonts w:ascii="Calibri" w:hAnsi="Calibri" w:cs="Calibri"/>
                <w:sz w:val="24"/>
                <w:szCs w:val="24"/>
              </w:rPr>
              <w:t>frogs, e</w:t>
            </w:r>
            <w:r>
              <w:rPr>
                <w:rFonts w:ascii="Calibri" w:hAnsi="Calibri" w:cs="Calibri"/>
                <w:sz w:val="24"/>
                <w:szCs w:val="24"/>
              </w:rPr>
              <w:t xml:space="preserve">arthworms, </w:t>
            </w:r>
            <w:r w:rsidR="00F42ABE">
              <w:rPr>
                <w:rFonts w:ascii="Calibri" w:hAnsi="Calibri" w:cs="Calibri"/>
                <w:sz w:val="24"/>
                <w:szCs w:val="24"/>
              </w:rPr>
              <w:t>hedgehogs, plants</w:t>
            </w:r>
            <w:r>
              <w:rPr>
                <w:rFonts w:ascii="Calibri" w:hAnsi="Calibri" w:cs="Calibri"/>
                <w:sz w:val="24"/>
                <w:szCs w:val="24"/>
              </w:rPr>
              <w:t xml:space="preserve"> and other wildlife. </w:t>
            </w:r>
          </w:p>
        </w:tc>
        <w:tc>
          <w:tcPr>
            <w:tcW w:w="4147" w:type="dxa"/>
          </w:tcPr>
          <w:p w14:paraId="5740D393" w14:textId="77777777" w:rsidR="007B07B2" w:rsidRDefault="007B07B2" w:rsidP="007B07B2">
            <w:pPr>
              <w:rPr>
                <w:rFonts w:ascii="Calibri" w:hAnsi="Calibri" w:cs="Calibri"/>
                <w:sz w:val="24"/>
                <w:szCs w:val="24"/>
              </w:rPr>
            </w:pPr>
          </w:p>
          <w:p w14:paraId="223196EC" w14:textId="77777777" w:rsidR="00823A91" w:rsidRDefault="00823A91" w:rsidP="007B07B2">
            <w:pPr>
              <w:rPr>
                <w:rFonts w:ascii="Calibri" w:hAnsi="Calibri" w:cs="Calibri"/>
                <w:sz w:val="24"/>
                <w:szCs w:val="24"/>
              </w:rPr>
            </w:pPr>
          </w:p>
        </w:tc>
      </w:tr>
      <w:tr w:rsidR="00E05A63" w:rsidRPr="0096263C" w14:paraId="261834CB" w14:textId="77777777" w:rsidTr="00FB5595">
        <w:trPr>
          <w:trHeight w:val="248"/>
        </w:trPr>
        <w:tc>
          <w:tcPr>
            <w:tcW w:w="2031" w:type="dxa"/>
          </w:tcPr>
          <w:p w14:paraId="00299472" w14:textId="244D52EA" w:rsidR="008C3107" w:rsidRDefault="00A019E5" w:rsidP="00E05A63">
            <w:pPr>
              <w:rPr>
                <w:rFonts w:ascii="Calibri" w:hAnsi="Calibri" w:cs="Calibri"/>
                <w:b/>
                <w:bCs/>
                <w:sz w:val="28"/>
                <w:szCs w:val="28"/>
              </w:rPr>
            </w:pPr>
            <w:r>
              <w:rPr>
                <w:rFonts w:ascii="Calibri" w:hAnsi="Calibri" w:cs="Calibri"/>
                <w:b/>
                <w:bCs/>
                <w:sz w:val="28"/>
                <w:szCs w:val="28"/>
              </w:rPr>
              <w:lastRenderedPageBreak/>
              <w:t>Paths through grassland</w:t>
            </w:r>
          </w:p>
          <w:p w14:paraId="5BE3A8ED" w14:textId="77777777" w:rsidR="00E05A63" w:rsidRDefault="00E05A63" w:rsidP="00265AF9">
            <w:pPr>
              <w:rPr>
                <w:rFonts w:ascii="Calibri" w:hAnsi="Calibri" w:cs="Calibri"/>
                <w:sz w:val="24"/>
                <w:szCs w:val="24"/>
              </w:rPr>
            </w:pPr>
          </w:p>
        </w:tc>
        <w:tc>
          <w:tcPr>
            <w:tcW w:w="3551" w:type="dxa"/>
          </w:tcPr>
          <w:p w14:paraId="47D47393" w14:textId="457295D4" w:rsidR="00E05A63" w:rsidRPr="000F753D" w:rsidRDefault="00882B1D" w:rsidP="00F42ABE">
            <w:pPr>
              <w:spacing w:before="60" w:after="60"/>
              <w:jc w:val="center"/>
              <w:rPr>
                <w:rFonts w:ascii="Calibri" w:hAnsi="Calibri" w:cs="Calibri"/>
                <w:noProof/>
                <w:sz w:val="24"/>
                <w:szCs w:val="24"/>
              </w:rPr>
            </w:pPr>
            <w:r w:rsidRPr="00882B1D">
              <w:rPr>
                <w:rFonts w:ascii="Calibri" w:hAnsi="Calibri" w:cs="Calibri"/>
                <w:noProof/>
                <w:sz w:val="24"/>
                <w:szCs w:val="24"/>
              </w:rPr>
              <w:drawing>
                <wp:inline distT="0" distB="0" distL="0" distR="0" wp14:anchorId="6BD4CBEF" wp14:editId="2B93ECF2">
                  <wp:extent cx="1016436" cy="1309528"/>
                  <wp:effectExtent l="5715" t="0" r="0" b="0"/>
                  <wp:docPr id="20206251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85357" cy="1398322"/>
                          </a:xfrm>
                          <a:prstGeom prst="rect">
                            <a:avLst/>
                          </a:prstGeom>
                          <a:noFill/>
                          <a:ln>
                            <a:noFill/>
                          </a:ln>
                        </pic:spPr>
                      </pic:pic>
                    </a:graphicData>
                  </a:graphic>
                </wp:inline>
              </w:drawing>
            </w:r>
          </w:p>
        </w:tc>
        <w:tc>
          <w:tcPr>
            <w:tcW w:w="3349" w:type="dxa"/>
          </w:tcPr>
          <w:p w14:paraId="3C62A253" w14:textId="6EF185EF" w:rsidR="00E05A63" w:rsidRPr="000F753D" w:rsidRDefault="00A019E5" w:rsidP="007B07B2">
            <w:pPr>
              <w:rPr>
                <w:rFonts w:ascii="Calibri" w:hAnsi="Calibri" w:cs="Calibri"/>
                <w:noProof/>
                <w:sz w:val="24"/>
                <w:szCs w:val="24"/>
              </w:rPr>
            </w:pPr>
            <w:r>
              <w:rPr>
                <w:rFonts w:ascii="Calibri" w:hAnsi="Calibri" w:cs="Calibri"/>
                <w:noProof/>
                <w:sz w:val="24"/>
                <w:szCs w:val="24"/>
              </w:rPr>
              <w:t xml:space="preserve">Paths cut through or round </w:t>
            </w:r>
            <w:r w:rsidR="0001090A">
              <w:rPr>
                <w:rFonts w:ascii="Calibri" w:hAnsi="Calibri" w:cs="Calibri"/>
                <w:noProof/>
                <w:sz w:val="24"/>
                <w:szCs w:val="24"/>
              </w:rPr>
              <w:t xml:space="preserve">flowery grassland </w:t>
            </w:r>
            <w:r w:rsidR="005C3A10">
              <w:rPr>
                <w:rFonts w:ascii="Calibri" w:hAnsi="Calibri" w:cs="Calibri"/>
                <w:noProof/>
                <w:sz w:val="24"/>
                <w:szCs w:val="24"/>
              </w:rPr>
              <w:t>areas</w:t>
            </w:r>
            <w:r w:rsidR="00F47DC1">
              <w:rPr>
                <w:rFonts w:ascii="Calibri" w:hAnsi="Calibri" w:cs="Calibri"/>
                <w:noProof/>
                <w:sz w:val="24"/>
                <w:szCs w:val="24"/>
              </w:rPr>
              <w:t>.</w:t>
            </w:r>
            <w:r w:rsidR="005C3A10">
              <w:rPr>
                <w:rFonts w:ascii="Calibri" w:hAnsi="Calibri" w:cs="Calibri"/>
                <w:noProof/>
                <w:sz w:val="24"/>
                <w:szCs w:val="24"/>
              </w:rPr>
              <w:t xml:space="preserve"> </w:t>
            </w:r>
          </w:p>
        </w:tc>
        <w:tc>
          <w:tcPr>
            <w:tcW w:w="2693" w:type="dxa"/>
          </w:tcPr>
          <w:p w14:paraId="2EFA0E6A" w14:textId="6BA5B5EB" w:rsidR="00E05A63" w:rsidRDefault="002D45FC" w:rsidP="007B07B2">
            <w:pPr>
              <w:rPr>
                <w:rFonts w:ascii="Calibri" w:hAnsi="Calibri" w:cs="Calibri"/>
                <w:sz w:val="24"/>
                <w:szCs w:val="24"/>
              </w:rPr>
            </w:pPr>
            <w:r>
              <w:rPr>
                <w:rFonts w:ascii="Calibri" w:hAnsi="Calibri" w:cs="Calibri"/>
                <w:noProof/>
                <w:sz w:val="24"/>
                <w:szCs w:val="24"/>
              </w:rPr>
              <w:t xml:space="preserve">Paths allow visitors to enjoy the wildflowers, delineate the different areas   and confirm that </w:t>
            </w:r>
            <w:r w:rsidR="006659F1">
              <w:rPr>
                <w:rFonts w:ascii="Calibri" w:hAnsi="Calibri" w:cs="Calibri"/>
                <w:noProof/>
                <w:sz w:val="24"/>
                <w:szCs w:val="24"/>
              </w:rPr>
              <w:t>the churchyard</w:t>
            </w:r>
            <w:r>
              <w:rPr>
                <w:rFonts w:ascii="Calibri" w:hAnsi="Calibri" w:cs="Calibri"/>
                <w:noProof/>
                <w:sz w:val="24"/>
                <w:szCs w:val="24"/>
              </w:rPr>
              <w:t xml:space="preserve"> is being managed.</w:t>
            </w:r>
          </w:p>
        </w:tc>
        <w:tc>
          <w:tcPr>
            <w:tcW w:w="4147" w:type="dxa"/>
          </w:tcPr>
          <w:p w14:paraId="4A07BE31" w14:textId="77777777" w:rsidR="00E05A63" w:rsidRDefault="00E05A63" w:rsidP="007B07B2">
            <w:pPr>
              <w:rPr>
                <w:rFonts w:ascii="Calibri" w:hAnsi="Calibri" w:cs="Calibri"/>
                <w:sz w:val="24"/>
                <w:szCs w:val="24"/>
              </w:rPr>
            </w:pPr>
          </w:p>
        </w:tc>
      </w:tr>
      <w:tr w:rsidR="00E73F07" w:rsidRPr="0096263C" w14:paraId="1AC45755" w14:textId="77777777" w:rsidTr="00FB5595">
        <w:trPr>
          <w:trHeight w:val="248"/>
        </w:trPr>
        <w:tc>
          <w:tcPr>
            <w:tcW w:w="2031" w:type="dxa"/>
          </w:tcPr>
          <w:p w14:paraId="016D7A0F" w14:textId="77777777" w:rsidR="001D0002" w:rsidRDefault="007B07B2" w:rsidP="007B07B2">
            <w:pPr>
              <w:rPr>
                <w:rFonts w:ascii="Calibri" w:hAnsi="Calibri" w:cs="Calibri"/>
                <w:b/>
                <w:bCs/>
                <w:sz w:val="24"/>
                <w:szCs w:val="24"/>
              </w:rPr>
            </w:pPr>
            <w:r w:rsidRPr="001D0002">
              <w:rPr>
                <w:rFonts w:ascii="Calibri" w:hAnsi="Calibri" w:cs="Calibri"/>
                <w:b/>
                <w:bCs/>
                <w:sz w:val="24"/>
                <w:szCs w:val="24"/>
              </w:rPr>
              <w:t>Mature ivy</w:t>
            </w:r>
          </w:p>
          <w:p w14:paraId="211AD80E" w14:textId="77777777" w:rsidR="001D0002" w:rsidRDefault="001D0002" w:rsidP="007B07B2">
            <w:pPr>
              <w:rPr>
                <w:rFonts w:ascii="Calibri" w:hAnsi="Calibri" w:cs="Calibri"/>
                <w:b/>
                <w:bCs/>
                <w:sz w:val="24"/>
                <w:szCs w:val="24"/>
              </w:rPr>
            </w:pPr>
          </w:p>
          <w:p w14:paraId="3D42576C" w14:textId="69974285" w:rsidR="007B07B2" w:rsidRDefault="009B008E" w:rsidP="007B07B2">
            <w:pPr>
              <w:rPr>
                <w:rFonts w:ascii="Calibri" w:hAnsi="Calibri" w:cs="Calibri"/>
                <w:sz w:val="24"/>
                <w:szCs w:val="24"/>
              </w:rPr>
            </w:pPr>
            <w:r>
              <w:rPr>
                <w:rFonts w:ascii="Calibri" w:hAnsi="Calibri" w:cs="Calibri"/>
                <w:sz w:val="24"/>
                <w:szCs w:val="24"/>
              </w:rPr>
              <w:t>Leave</w:t>
            </w:r>
            <w:r w:rsidR="007B07B2">
              <w:rPr>
                <w:rFonts w:ascii="Calibri" w:hAnsi="Calibri" w:cs="Calibri"/>
                <w:sz w:val="24"/>
                <w:szCs w:val="24"/>
              </w:rPr>
              <w:t xml:space="preserve"> wherever possible, in sunny areas (2 points) </w:t>
            </w:r>
          </w:p>
          <w:p w14:paraId="35209131" w14:textId="77777777" w:rsidR="007B07B2" w:rsidRDefault="007B07B2" w:rsidP="007B07B2">
            <w:pPr>
              <w:rPr>
                <w:rFonts w:ascii="Calibri" w:hAnsi="Calibri" w:cs="Calibri"/>
                <w:sz w:val="24"/>
                <w:szCs w:val="24"/>
              </w:rPr>
            </w:pPr>
          </w:p>
          <w:p w14:paraId="3D6EDF2A" w14:textId="77777777" w:rsidR="007B07B2" w:rsidRDefault="007B07B2" w:rsidP="007B07B2">
            <w:pPr>
              <w:rPr>
                <w:rFonts w:ascii="Calibri" w:hAnsi="Calibri" w:cs="Calibri"/>
                <w:sz w:val="24"/>
                <w:szCs w:val="24"/>
              </w:rPr>
            </w:pPr>
          </w:p>
        </w:tc>
        <w:tc>
          <w:tcPr>
            <w:tcW w:w="3551" w:type="dxa"/>
          </w:tcPr>
          <w:p w14:paraId="61742A58" w14:textId="77777777" w:rsidR="007B07B2" w:rsidRPr="0096263C" w:rsidRDefault="007B07B2" w:rsidP="007B07B2">
            <w:pPr>
              <w:spacing w:before="60" w:after="60"/>
              <w:jc w:val="center"/>
              <w:rPr>
                <w:rFonts w:ascii="Calibri" w:hAnsi="Calibri" w:cs="Calibri"/>
                <w:noProof/>
                <w:sz w:val="24"/>
                <w:szCs w:val="24"/>
              </w:rPr>
            </w:pPr>
            <w:r w:rsidRPr="000F753D">
              <w:rPr>
                <w:rFonts w:ascii="Calibri" w:hAnsi="Calibri" w:cs="Calibri"/>
                <w:noProof/>
                <w:sz w:val="24"/>
                <w:szCs w:val="24"/>
              </w:rPr>
              <w:drawing>
                <wp:inline distT="0" distB="0" distL="0" distR="0" wp14:anchorId="708DB178" wp14:editId="06DE3A6A">
                  <wp:extent cx="1544320" cy="1087098"/>
                  <wp:effectExtent l="0" t="0" r="0" b="0"/>
                  <wp:docPr id="8" name="Content Placeholder 7">
                    <a:extLst xmlns:a="http://schemas.openxmlformats.org/drawingml/2006/main">
                      <a:ext uri="{FF2B5EF4-FFF2-40B4-BE49-F238E27FC236}">
                        <a16:creationId xmlns:a16="http://schemas.microsoft.com/office/drawing/2014/main" id="{709628D7-FD14-46EB-8104-03B51C590C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709628D7-FD14-46EB-8104-03B51C590C24}"/>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65638" cy="1102104"/>
                          </a:xfrm>
                          <a:prstGeom prst="rect">
                            <a:avLst/>
                          </a:prstGeom>
                          <a:noFill/>
                          <a:ln>
                            <a:noFill/>
                          </a:ln>
                        </pic:spPr>
                      </pic:pic>
                    </a:graphicData>
                  </a:graphic>
                </wp:inline>
              </w:drawing>
            </w:r>
          </w:p>
        </w:tc>
        <w:tc>
          <w:tcPr>
            <w:tcW w:w="3349" w:type="dxa"/>
          </w:tcPr>
          <w:p w14:paraId="408954E0" w14:textId="77777777" w:rsidR="007B07B2" w:rsidRPr="0096263C" w:rsidRDefault="007B07B2" w:rsidP="007B07B2">
            <w:pPr>
              <w:rPr>
                <w:rFonts w:ascii="Calibri" w:hAnsi="Calibri" w:cs="Calibri"/>
                <w:sz w:val="24"/>
                <w:szCs w:val="24"/>
              </w:rPr>
            </w:pPr>
            <w:r w:rsidRPr="000F753D">
              <w:rPr>
                <w:rFonts w:ascii="Calibri" w:hAnsi="Calibri" w:cs="Calibri"/>
                <w:noProof/>
                <w:sz w:val="24"/>
                <w:szCs w:val="24"/>
              </w:rPr>
              <w:drawing>
                <wp:inline distT="0" distB="0" distL="0" distR="0" wp14:anchorId="1673A4B1" wp14:editId="6D81C5E8">
                  <wp:extent cx="1367155" cy="1113355"/>
                  <wp:effectExtent l="0" t="0" r="4445" b="0"/>
                  <wp:docPr id="4098" name="Picture 2" descr="All about Ivy. - Flatford Wildlife Garden - Flatford Wildlife Garden - The  RSPB Community">
                    <a:extLst xmlns:a="http://schemas.openxmlformats.org/drawingml/2006/main">
                      <a:ext uri="{FF2B5EF4-FFF2-40B4-BE49-F238E27FC236}">
                        <a16:creationId xmlns:a16="http://schemas.microsoft.com/office/drawing/2014/main" id="{B76EB24D-B989-470C-B02A-5673647268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All about Ivy. - Flatford Wildlife Garden - Flatford Wildlife Garden - The  RSPB Community">
                            <a:extLst>
                              <a:ext uri="{FF2B5EF4-FFF2-40B4-BE49-F238E27FC236}">
                                <a16:creationId xmlns:a16="http://schemas.microsoft.com/office/drawing/2014/main" id="{B76EB24D-B989-470C-B02A-5673647268AD}"/>
                              </a:ext>
                            </a:extLst>
                          </pic:cNvPr>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2970" cy="1134378"/>
                          </a:xfrm>
                          <a:prstGeom prst="rect">
                            <a:avLst/>
                          </a:prstGeom>
                          <a:noFill/>
                          <a:ln>
                            <a:noFill/>
                          </a:ln>
                        </pic:spPr>
                      </pic:pic>
                    </a:graphicData>
                  </a:graphic>
                </wp:inline>
              </w:drawing>
            </w:r>
          </w:p>
        </w:tc>
        <w:tc>
          <w:tcPr>
            <w:tcW w:w="2693" w:type="dxa"/>
          </w:tcPr>
          <w:p w14:paraId="6F89E638" w14:textId="180D2636" w:rsidR="007B07B2" w:rsidRPr="0096263C" w:rsidRDefault="007B07B2" w:rsidP="007B07B2">
            <w:pPr>
              <w:rPr>
                <w:rFonts w:ascii="Calibri" w:hAnsi="Calibri" w:cs="Calibri"/>
                <w:sz w:val="24"/>
                <w:szCs w:val="24"/>
              </w:rPr>
            </w:pPr>
            <w:r>
              <w:rPr>
                <w:rFonts w:ascii="Calibri" w:hAnsi="Calibri" w:cs="Calibri"/>
                <w:sz w:val="24"/>
                <w:szCs w:val="24"/>
              </w:rPr>
              <w:t xml:space="preserve">Mature </w:t>
            </w:r>
            <w:r w:rsidR="00F42ABE">
              <w:rPr>
                <w:rFonts w:ascii="Calibri" w:hAnsi="Calibri" w:cs="Calibri"/>
                <w:sz w:val="24"/>
                <w:szCs w:val="24"/>
              </w:rPr>
              <w:t>Ivy is</w:t>
            </w:r>
            <w:r>
              <w:rPr>
                <w:rFonts w:ascii="Calibri" w:hAnsi="Calibri" w:cs="Calibri"/>
                <w:sz w:val="24"/>
                <w:szCs w:val="24"/>
              </w:rPr>
              <w:t xml:space="preserve"> a rich source of pollen for insects, including butterflies, bees and hoverflies and provides birds with berries later in the year.</w:t>
            </w:r>
          </w:p>
        </w:tc>
        <w:tc>
          <w:tcPr>
            <w:tcW w:w="4147" w:type="dxa"/>
          </w:tcPr>
          <w:p w14:paraId="1851F22D" w14:textId="77777777" w:rsidR="007B07B2" w:rsidRPr="0096263C" w:rsidRDefault="007B07B2" w:rsidP="007B07B2">
            <w:pPr>
              <w:rPr>
                <w:rFonts w:ascii="Calibri" w:hAnsi="Calibri" w:cs="Calibri"/>
                <w:sz w:val="24"/>
                <w:szCs w:val="24"/>
              </w:rPr>
            </w:pPr>
            <w:r>
              <w:rPr>
                <w:rFonts w:ascii="Calibri" w:hAnsi="Calibri" w:cs="Calibri"/>
                <w:sz w:val="24"/>
                <w:szCs w:val="24"/>
              </w:rPr>
              <w:t>N.B. ivy takes 10 years to mature so clumps should be left wherever possible.</w:t>
            </w:r>
          </w:p>
        </w:tc>
      </w:tr>
      <w:tr w:rsidR="00E73F07" w:rsidRPr="0096263C" w14:paraId="35664655" w14:textId="77777777" w:rsidTr="00FB5595">
        <w:trPr>
          <w:trHeight w:val="248"/>
        </w:trPr>
        <w:tc>
          <w:tcPr>
            <w:tcW w:w="2031" w:type="dxa"/>
          </w:tcPr>
          <w:p w14:paraId="79570715" w14:textId="61708184" w:rsidR="007B07B2" w:rsidRPr="001D0002" w:rsidRDefault="007B07B2" w:rsidP="007B07B2">
            <w:pPr>
              <w:rPr>
                <w:rFonts w:ascii="Calibri" w:hAnsi="Calibri" w:cs="Calibri"/>
                <w:b/>
                <w:bCs/>
                <w:sz w:val="24"/>
                <w:szCs w:val="24"/>
              </w:rPr>
            </w:pPr>
            <w:r w:rsidRPr="001D0002">
              <w:rPr>
                <w:rFonts w:ascii="Calibri" w:hAnsi="Calibri" w:cs="Calibri"/>
                <w:b/>
                <w:bCs/>
                <w:sz w:val="24"/>
                <w:szCs w:val="24"/>
              </w:rPr>
              <w:t xml:space="preserve">Area of </w:t>
            </w:r>
            <w:r w:rsidR="00F42ABE" w:rsidRPr="001D0002">
              <w:rPr>
                <w:rFonts w:ascii="Calibri" w:hAnsi="Calibri" w:cs="Calibri"/>
                <w:b/>
                <w:bCs/>
                <w:sz w:val="24"/>
                <w:szCs w:val="24"/>
              </w:rPr>
              <w:t>herbs and</w:t>
            </w:r>
            <w:r w:rsidRPr="001D0002">
              <w:rPr>
                <w:rFonts w:ascii="Calibri" w:hAnsi="Calibri" w:cs="Calibri"/>
                <w:b/>
                <w:bCs/>
                <w:sz w:val="24"/>
                <w:szCs w:val="24"/>
              </w:rPr>
              <w:t xml:space="preserve"> </w:t>
            </w:r>
            <w:r w:rsidR="00F42ABE" w:rsidRPr="001D0002">
              <w:rPr>
                <w:rFonts w:ascii="Calibri" w:hAnsi="Calibri" w:cs="Calibri"/>
                <w:b/>
                <w:bCs/>
                <w:sz w:val="24"/>
                <w:szCs w:val="24"/>
              </w:rPr>
              <w:t>seed-bearing</w:t>
            </w:r>
            <w:r w:rsidRPr="001D0002">
              <w:rPr>
                <w:rFonts w:ascii="Calibri" w:hAnsi="Calibri" w:cs="Calibri"/>
                <w:b/>
                <w:bCs/>
                <w:sz w:val="24"/>
                <w:szCs w:val="24"/>
              </w:rPr>
              <w:t xml:space="preserve"> plants, left over winter</w:t>
            </w:r>
          </w:p>
          <w:p w14:paraId="1AB79B1B" w14:textId="77777777" w:rsidR="007B07B2" w:rsidRPr="0096263C" w:rsidRDefault="007B07B2" w:rsidP="007B07B2">
            <w:pPr>
              <w:rPr>
                <w:rFonts w:ascii="Calibri" w:hAnsi="Calibri" w:cs="Calibri"/>
                <w:sz w:val="24"/>
                <w:szCs w:val="24"/>
              </w:rPr>
            </w:pPr>
            <w:r>
              <w:rPr>
                <w:rFonts w:ascii="Calibri" w:hAnsi="Calibri" w:cs="Calibri"/>
                <w:sz w:val="24"/>
                <w:szCs w:val="24"/>
              </w:rPr>
              <w:t>(2 points)</w:t>
            </w:r>
          </w:p>
        </w:tc>
        <w:tc>
          <w:tcPr>
            <w:tcW w:w="3551" w:type="dxa"/>
          </w:tcPr>
          <w:p w14:paraId="10C612A2" w14:textId="77777777" w:rsidR="007B07B2" w:rsidRPr="0096263C"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26924A8C" wp14:editId="55429AAD">
                  <wp:extent cx="1209675" cy="990178"/>
                  <wp:effectExtent l="0" t="0" r="0" b="635"/>
                  <wp:docPr id="1756532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911" cy="995282"/>
                          </a:xfrm>
                          <a:prstGeom prst="rect">
                            <a:avLst/>
                          </a:prstGeom>
                          <a:noFill/>
                          <a:ln>
                            <a:noFill/>
                          </a:ln>
                        </pic:spPr>
                      </pic:pic>
                    </a:graphicData>
                  </a:graphic>
                </wp:inline>
              </w:drawing>
            </w:r>
          </w:p>
        </w:tc>
        <w:tc>
          <w:tcPr>
            <w:tcW w:w="3349" w:type="dxa"/>
          </w:tcPr>
          <w:p w14:paraId="19C590B1"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Herb border, with plants to attract pollinators and feed birds in winter.</w:t>
            </w:r>
          </w:p>
        </w:tc>
        <w:tc>
          <w:tcPr>
            <w:tcW w:w="2693" w:type="dxa"/>
          </w:tcPr>
          <w:p w14:paraId="4B4CA6D9"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Manage annually, as required, to prevent plants from becoming </w:t>
            </w:r>
            <w:r>
              <w:rPr>
                <w:rFonts w:ascii="Calibri" w:hAnsi="Calibri" w:cs="Calibri"/>
                <w:sz w:val="24"/>
                <w:szCs w:val="24"/>
              </w:rPr>
              <w:t>woody</w:t>
            </w:r>
            <w:r w:rsidRPr="0096263C">
              <w:rPr>
                <w:rFonts w:ascii="Calibri" w:hAnsi="Calibri" w:cs="Calibri"/>
                <w:sz w:val="24"/>
                <w:szCs w:val="24"/>
              </w:rPr>
              <w:t xml:space="preserve"> or top-heavy. </w:t>
            </w:r>
          </w:p>
        </w:tc>
        <w:tc>
          <w:tcPr>
            <w:tcW w:w="4147" w:type="dxa"/>
          </w:tcPr>
          <w:p w14:paraId="56A9B6C9" w14:textId="77777777" w:rsidR="007B07B2" w:rsidRDefault="007B07B2" w:rsidP="007B07B2">
            <w:pPr>
              <w:rPr>
                <w:rFonts w:ascii="Calibri" w:hAnsi="Calibri" w:cs="Calibri"/>
                <w:sz w:val="24"/>
                <w:szCs w:val="24"/>
              </w:rPr>
            </w:pPr>
            <w:r>
              <w:rPr>
                <w:rFonts w:ascii="Calibri" w:hAnsi="Calibri" w:cs="Calibri"/>
                <w:sz w:val="24"/>
                <w:szCs w:val="24"/>
              </w:rPr>
              <w:t>Examples: l</w:t>
            </w:r>
            <w:r w:rsidRPr="0096263C">
              <w:rPr>
                <w:rFonts w:ascii="Calibri" w:hAnsi="Calibri" w:cs="Calibri"/>
                <w:sz w:val="24"/>
                <w:szCs w:val="24"/>
              </w:rPr>
              <w:t xml:space="preserve">avender, </w:t>
            </w:r>
            <w:r>
              <w:rPr>
                <w:rFonts w:ascii="Calibri" w:hAnsi="Calibri" w:cs="Calibri"/>
                <w:sz w:val="24"/>
                <w:szCs w:val="24"/>
              </w:rPr>
              <w:t>h</w:t>
            </w:r>
            <w:r w:rsidRPr="0096263C">
              <w:rPr>
                <w:rFonts w:ascii="Calibri" w:hAnsi="Calibri" w:cs="Calibri"/>
                <w:sz w:val="24"/>
                <w:szCs w:val="24"/>
              </w:rPr>
              <w:t xml:space="preserve">eathers, </w:t>
            </w:r>
            <w:r>
              <w:rPr>
                <w:rFonts w:ascii="Calibri" w:hAnsi="Calibri" w:cs="Calibri"/>
                <w:sz w:val="24"/>
                <w:szCs w:val="24"/>
              </w:rPr>
              <w:t>r</w:t>
            </w:r>
            <w:r w:rsidRPr="0096263C">
              <w:rPr>
                <w:rFonts w:ascii="Calibri" w:hAnsi="Calibri" w:cs="Calibri"/>
                <w:sz w:val="24"/>
                <w:szCs w:val="24"/>
              </w:rPr>
              <w:t xml:space="preserve">osemary, </w:t>
            </w:r>
            <w:r>
              <w:rPr>
                <w:rFonts w:ascii="Calibri" w:hAnsi="Calibri" w:cs="Calibri"/>
                <w:sz w:val="24"/>
                <w:szCs w:val="24"/>
              </w:rPr>
              <w:t>b</w:t>
            </w:r>
            <w:r w:rsidRPr="0096263C">
              <w:rPr>
                <w:rFonts w:ascii="Calibri" w:hAnsi="Calibri" w:cs="Calibri"/>
                <w:sz w:val="24"/>
                <w:szCs w:val="24"/>
              </w:rPr>
              <w:t xml:space="preserve">orage, </w:t>
            </w:r>
            <w:r>
              <w:rPr>
                <w:rFonts w:ascii="Calibri" w:hAnsi="Calibri" w:cs="Calibri"/>
                <w:sz w:val="24"/>
                <w:szCs w:val="24"/>
              </w:rPr>
              <w:t>oregano, t</w:t>
            </w:r>
            <w:r w:rsidRPr="0096263C">
              <w:rPr>
                <w:rFonts w:ascii="Calibri" w:hAnsi="Calibri" w:cs="Calibri"/>
                <w:sz w:val="24"/>
                <w:szCs w:val="24"/>
              </w:rPr>
              <w:t>easels</w:t>
            </w:r>
          </w:p>
          <w:p w14:paraId="47D622B2" w14:textId="77777777" w:rsidR="007B07B2" w:rsidRDefault="007B07B2" w:rsidP="007B07B2">
            <w:pPr>
              <w:rPr>
                <w:rFonts w:ascii="Calibri" w:hAnsi="Calibri" w:cs="Calibri"/>
                <w:sz w:val="24"/>
                <w:szCs w:val="24"/>
              </w:rPr>
            </w:pPr>
          </w:p>
          <w:p w14:paraId="7CFDF328" w14:textId="77777777" w:rsidR="007B07B2" w:rsidRPr="0096263C" w:rsidRDefault="007B07B2" w:rsidP="007B07B2">
            <w:pPr>
              <w:rPr>
                <w:rFonts w:ascii="Calibri" w:hAnsi="Calibri" w:cs="Calibri"/>
                <w:sz w:val="24"/>
                <w:szCs w:val="24"/>
              </w:rPr>
            </w:pPr>
          </w:p>
        </w:tc>
      </w:tr>
      <w:tr w:rsidR="00E73F07" w:rsidRPr="0096263C" w14:paraId="00DDED7A" w14:textId="77777777" w:rsidTr="00FB5595">
        <w:trPr>
          <w:trHeight w:val="262"/>
        </w:trPr>
        <w:tc>
          <w:tcPr>
            <w:tcW w:w="2031" w:type="dxa"/>
          </w:tcPr>
          <w:p w14:paraId="2FA50E03" w14:textId="77777777" w:rsidR="007B07B2" w:rsidRPr="00D0294A" w:rsidRDefault="007B07B2" w:rsidP="007B07B2">
            <w:pPr>
              <w:rPr>
                <w:rFonts w:ascii="Calibri" w:hAnsi="Calibri" w:cs="Calibri"/>
                <w:b/>
                <w:bCs/>
                <w:sz w:val="24"/>
                <w:szCs w:val="24"/>
              </w:rPr>
            </w:pPr>
            <w:r w:rsidRPr="00D0294A">
              <w:rPr>
                <w:rFonts w:ascii="Calibri" w:hAnsi="Calibri" w:cs="Calibri"/>
                <w:b/>
                <w:bCs/>
                <w:sz w:val="24"/>
                <w:szCs w:val="24"/>
              </w:rPr>
              <w:t>Trees</w:t>
            </w:r>
          </w:p>
        </w:tc>
        <w:tc>
          <w:tcPr>
            <w:tcW w:w="3551" w:type="dxa"/>
          </w:tcPr>
          <w:p w14:paraId="6A17487A" w14:textId="77777777" w:rsidR="007B07B2" w:rsidRPr="0096263C"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7734B310" wp14:editId="3BC6734F">
                  <wp:extent cx="1362046" cy="1020219"/>
                  <wp:effectExtent l="0" t="0" r="0" b="8890"/>
                  <wp:docPr id="1604963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0655" cy="1026667"/>
                          </a:xfrm>
                          <a:prstGeom prst="rect">
                            <a:avLst/>
                          </a:prstGeom>
                          <a:noFill/>
                          <a:ln>
                            <a:noFill/>
                          </a:ln>
                        </pic:spPr>
                      </pic:pic>
                    </a:graphicData>
                  </a:graphic>
                </wp:inline>
              </w:drawing>
            </w:r>
          </w:p>
        </w:tc>
        <w:tc>
          <w:tcPr>
            <w:tcW w:w="3349" w:type="dxa"/>
          </w:tcPr>
          <w:p w14:paraId="1A4463CA" w14:textId="77777777" w:rsidR="007B07B2" w:rsidRDefault="007B07B2" w:rsidP="007B07B2">
            <w:pPr>
              <w:rPr>
                <w:rFonts w:ascii="Calibri" w:hAnsi="Calibri" w:cs="Calibri"/>
                <w:sz w:val="24"/>
                <w:szCs w:val="24"/>
              </w:rPr>
            </w:pPr>
            <w:r w:rsidRPr="0096263C">
              <w:rPr>
                <w:rFonts w:ascii="Calibri" w:hAnsi="Calibri" w:cs="Calibri"/>
                <w:sz w:val="24"/>
                <w:szCs w:val="24"/>
              </w:rPr>
              <w:t>Mature trees well maintained (2 points)</w:t>
            </w:r>
          </w:p>
          <w:p w14:paraId="4CB4EC56" w14:textId="77777777" w:rsidR="007B07B2" w:rsidRDefault="007B07B2" w:rsidP="007B07B2">
            <w:pPr>
              <w:rPr>
                <w:rFonts w:ascii="Calibri" w:hAnsi="Calibri" w:cs="Calibri"/>
                <w:sz w:val="24"/>
                <w:szCs w:val="24"/>
              </w:rPr>
            </w:pPr>
          </w:p>
          <w:p w14:paraId="53DB82AC" w14:textId="77777777" w:rsidR="007B07B2" w:rsidRPr="0096263C" w:rsidRDefault="007B07B2" w:rsidP="007B07B2">
            <w:pPr>
              <w:rPr>
                <w:rFonts w:ascii="Calibri" w:hAnsi="Calibri" w:cs="Calibri"/>
                <w:sz w:val="24"/>
                <w:szCs w:val="24"/>
              </w:rPr>
            </w:pPr>
            <w:r>
              <w:rPr>
                <w:rFonts w:ascii="Calibri" w:hAnsi="Calibri" w:cs="Calibri"/>
                <w:sz w:val="24"/>
                <w:szCs w:val="24"/>
              </w:rPr>
              <w:t>New plantings well cared for (1 point)</w:t>
            </w:r>
          </w:p>
        </w:tc>
        <w:tc>
          <w:tcPr>
            <w:tcW w:w="2693" w:type="dxa"/>
          </w:tcPr>
          <w:p w14:paraId="2730DBC0" w14:textId="77777777" w:rsidR="007B07B2" w:rsidRDefault="007B07B2" w:rsidP="007B07B2">
            <w:pPr>
              <w:rPr>
                <w:rFonts w:ascii="Calibri" w:hAnsi="Calibri" w:cs="Calibri"/>
                <w:sz w:val="24"/>
                <w:szCs w:val="24"/>
              </w:rPr>
            </w:pPr>
            <w:r w:rsidRPr="0096263C">
              <w:rPr>
                <w:rFonts w:ascii="Calibri" w:hAnsi="Calibri" w:cs="Calibri"/>
                <w:sz w:val="24"/>
                <w:szCs w:val="24"/>
              </w:rPr>
              <w:t xml:space="preserve">Check safety every 2-3 years </w:t>
            </w:r>
          </w:p>
          <w:p w14:paraId="186B115F" w14:textId="77777777" w:rsidR="007B07B2" w:rsidRDefault="007B07B2" w:rsidP="007B07B2">
            <w:pPr>
              <w:rPr>
                <w:rFonts w:ascii="Calibri" w:hAnsi="Calibri" w:cs="Calibri"/>
                <w:sz w:val="24"/>
                <w:szCs w:val="24"/>
              </w:rPr>
            </w:pPr>
          </w:p>
          <w:p w14:paraId="5E861AF6" w14:textId="20C07A4A" w:rsidR="007B07B2" w:rsidRPr="0096263C" w:rsidRDefault="007B07B2" w:rsidP="007B07B2">
            <w:pPr>
              <w:rPr>
                <w:rFonts w:ascii="Calibri" w:hAnsi="Calibri" w:cs="Calibri"/>
                <w:sz w:val="24"/>
                <w:szCs w:val="24"/>
              </w:rPr>
            </w:pPr>
            <w:r>
              <w:rPr>
                <w:rFonts w:ascii="Calibri" w:hAnsi="Calibri" w:cs="Calibri"/>
                <w:sz w:val="24"/>
                <w:szCs w:val="24"/>
              </w:rPr>
              <w:t xml:space="preserve">Make static log </w:t>
            </w:r>
            <w:r w:rsidR="00D72DFA">
              <w:rPr>
                <w:rFonts w:ascii="Calibri" w:hAnsi="Calibri" w:cs="Calibri"/>
                <w:sz w:val="24"/>
                <w:szCs w:val="24"/>
              </w:rPr>
              <w:t xml:space="preserve">and brushwood </w:t>
            </w:r>
            <w:r>
              <w:rPr>
                <w:rFonts w:ascii="Calibri" w:hAnsi="Calibri" w:cs="Calibri"/>
                <w:sz w:val="24"/>
                <w:szCs w:val="24"/>
              </w:rPr>
              <w:t>piles from dead trees and branches</w:t>
            </w:r>
          </w:p>
        </w:tc>
        <w:tc>
          <w:tcPr>
            <w:tcW w:w="4147" w:type="dxa"/>
          </w:tcPr>
          <w:p w14:paraId="59C54B13" w14:textId="3BF921FD" w:rsidR="007B07B2" w:rsidRPr="0096263C" w:rsidRDefault="007B07B2" w:rsidP="007B07B2">
            <w:pPr>
              <w:rPr>
                <w:rFonts w:ascii="Calibri" w:hAnsi="Calibri" w:cs="Calibri"/>
                <w:sz w:val="24"/>
                <w:szCs w:val="24"/>
              </w:rPr>
            </w:pPr>
            <w:r>
              <w:rPr>
                <w:rFonts w:ascii="Calibri" w:hAnsi="Calibri" w:cs="Calibri"/>
                <w:sz w:val="24"/>
                <w:szCs w:val="24"/>
              </w:rPr>
              <w:t>Any n</w:t>
            </w:r>
            <w:r w:rsidRPr="0096263C">
              <w:rPr>
                <w:rFonts w:ascii="Calibri" w:hAnsi="Calibri" w:cs="Calibri"/>
                <w:sz w:val="24"/>
                <w:szCs w:val="24"/>
              </w:rPr>
              <w:t xml:space="preserve">ew planting </w:t>
            </w:r>
            <w:r>
              <w:rPr>
                <w:rFonts w:ascii="Calibri" w:hAnsi="Calibri" w:cs="Calibri"/>
                <w:sz w:val="24"/>
                <w:szCs w:val="24"/>
              </w:rPr>
              <w:t xml:space="preserve">will </w:t>
            </w:r>
            <w:r w:rsidRPr="0096263C">
              <w:rPr>
                <w:rFonts w:ascii="Calibri" w:hAnsi="Calibri" w:cs="Calibri"/>
                <w:sz w:val="24"/>
                <w:szCs w:val="24"/>
              </w:rPr>
              <w:t xml:space="preserve">  be native</w:t>
            </w:r>
            <w:r>
              <w:rPr>
                <w:rFonts w:ascii="Calibri" w:hAnsi="Calibri" w:cs="Calibri"/>
                <w:sz w:val="24"/>
                <w:szCs w:val="24"/>
              </w:rPr>
              <w:t xml:space="preserve"> species</w:t>
            </w:r>
            <w:r w:rsidRPr="0096263C">
              <w:rPr>
                <w:rFonts w:ascii="Calibri" w:hAnsi="Calibri" w:cs="Calibri"/>
                <w:sz w:val="24"/>
                <w:szCs w:val="24"/>
              </w:rPr>
              <w:t xml:space="preserve">, provide pollen and berries/fruit for </w:t>
            </w:r>
            <w:r w:rsidR="00F42ABE" w:rsidRPr="0096263C">
              <w:rPr>
                <w:rFonts w:ascii="Calibri" w:hAnsi="Calibri" w:cs="Calibri"/>
                <w:sz w:val="24"/>
                <w:szCs w:val="24"/>
              </w:rPr>
              <w:t>birds and</w:t>
            </w:r>
            <w:r w:rsidRPr="0096263C">
              <w:rPr>
                <w:rFonts w:ascii="Calibri" w:hAnsi="Calibri" w:cs="Calibri"/>
                <w:sz w:val="24"/>
                <w:szCs w:val="24"/>
              </w:rPr>
              <w:t xml:space="preserve"> not shade summer flower areas. C</w:t>
            </w:r>
            <w:r>
              <w:rPr>
                <w:rFonts w:ascii="Calibri" w:hAnsi="Calibri" w:cs="Calibri"/>
                <w:sz w:val="24"/>
                <w:szCs w:val="24"/>
              </w:rPr>
              <w:t>an</w:t>
            </w:r>
            <w:r w:rsidRPr="0096263C">
              <w:rPr>
                <w:rFonts w:ascii="Calibri" w:hAnsi="Calibri" w:cs="Calibri"/>
                <w:sz w:val="24"/>
                <w:szCs w:val="24"/>
              </w:rPr>
              <w:t xml:space="preserve"> plant spring flowers under</w:t>
            </w:r>
            <w:r>
              <w:rPr>
                <w:rFonts w:ascii="Calibri" w:hAnsi="Calibri" w:cs="Calibri"/>
                <w:sz w:val="24"/>
                <w:szCs w:val="24"/>
              </w:rPr>
              <w:t xml:space="preserve"> the </w:t>
            </w:r>
            <w:r w:rsidRPr="0096263C">
              <w:rPr>
                <w:rFonts w:ascii="Calibri" w:hAnsi="Calibri" w:cs="Calibri"/>
                <w:sz w:val="24"/>
                <w:szCs w:val="24"/>
              </w:rPr>
              <w:t xml:space="preserve">trees - </w:t>
            </w:r>
            <w:r>
              <w:rPr>
                <w:rFonts w:ascii="Calibri" w:hAnsi="Calibri" w:cs="Calibri"/>
                <w:sz w:val="24"/>
                <w:szCs w:val="24"/>
              </w:rPr>
              <w:t>c</w:t>
            </w:r>
            <w:r w:rsidRPr="0096263C">
              <w:rPr>
                <w:rFonts w:ascii="Calibri" w:hAnsi="Calibri" w:cs="Calibri"/>
                <w:sz w:val="24"/>
                <w:szCs w:val="24"/>
              </w:rPr>
              <w:t xml:space="preserve">elandine, </w:t>
            </w:r>
            <w:r>
              <w:rPr>
                <w:rFonts w:ascii="Calibri" w:hAnsi="Calibri" w:cs="Calibri"/>
                <w:sz w:val="24"/>
                <w:szCs w:val="24"/>
              </w:rPr>
              <w:t>w</w:t>
            </w:r>
            <w:r w:rsidRPr="0096263C">
              <w:rPr>
                <w:rFonts w:ascii="Calibri" w:hAnsi="Calibri" w:cs="Calibri"/>
                <w:sz w:val="24"/>
                <w:szCs w:val="24"/>
              </w:rPr>
              <w:t xml:space="preserve">ild </w:t>
            </w:r>
            <w:r>
              <w:rPr>
                <w:rFonts w:ascii="Calibri" w:hAnsi="Calibri" w:cs="Calibri"/>
                <w:sz w:val="24"/>
                <w:szCs w:val="24"/>
              </w:rPr>
              <w:t>g</w:t>
            </w:r>
            <w:r w:rsidRPr="0096263C">
              <w:rPr>
                <w:rFonts w:ascii="Calibri" w:hAnsi="Calibri" w:cs="Calibri"/>
                <w:sz w:val="24"/>
                <w:szCs w:val="24"/>
              </w:rPr>
              <w:t>arlic</w:t>
            </w:r>
            <w:r>
              <w:rPr>
                <w:rFonts w:ascii="Calibri" w:hAnsi="Calibri" w:cs="Calibri"/>
                <w:sz w:val="24"/>
                <w:szCs w:val="24"/>
              </w:rPr>
              <w:t>, crocus,</w:t>
            </w:r>
            <w:r w:rsidRPr="0096263C">
              <w:rPr>
                <w:rFonts w:ascii="Calibri" w:hAnsi="Calibri" w:cs="Calibri"/>
                <w:sz w:val="24"/>
                <w:szCs w:val="24"/>
              </w:rPr>
              <w:t xml:space="preserve">  </w:t>
            </w:r>
          </w:p>
        </w:tc>
      </w:tr>
      <w:tr w:rsidR="00E73F07" w:rsidRPr="0096263C" w14:paraId="269D2A05" w14:textId="77777777" w:rsidTr="00FB5595">
        <w:trPr>
          <w:trHeight w:val="262"/>
        </w:trPr>
        <w:tc>
          <w:tcPr>
            <w:tcW w:w="2031" w:type="dxa"/>
          </w:tcPr>
          <w:p w14:paraId="5CEBFF11" w14:textId="77777777" w:rsidR="007B07B2" w:rsidRPr="00644008" w:rsidRDefault="007B07B2" w:rsidP="007B07B2">
            <w:pPr>
              <w:rPr>
                <w:rFonts w:ascii="Calibri" w:hAnsi="Calibri" w:cs="Calibri"/>
                <w:b/>
                <w:bCs/>
                <w:sz w:val="24"/>
                <w:szCs w:val="24"/>
              </w:rPr>
            </w:pPr>
            <w:r w:rsidRPr="00644008">
              <w:rPr>
                <w:rFonts w:ascii="Calibri" w:hAnsi="Calibri" w:cs="Calibri"/>
                <w:b/>
                <w:bCs/>
                <w:sz w:val="24"/>
                <w:szCs w:val="24"/>
              </w:rPr>
              <w:t>Hedging and shrubs</w:t>
            </w:r>
          </w:p>
        </w:tc>
        <w:tc>
          <w:tcPr>
            <w:tcW w:w="3551" w:type="dxa"/>
          </w:tcPr>
          <w:p w14:paraId="64A50D49" w14:textId="77777777" w:rsidR="007B07B2" w:rsidRPr="0096263C" w:rsidRDefault="007B07B2" w:rsidP="007B07B2">
            <w:pPr>
              <w:spacing w:before="60" w:after="60"/>
              <w:jc w:val="center"/>
              <w:rPr>
                <w:rFonts w:ascii="Calibri" w:hAnsi="Calibri" w:cs="Calibri"/>
                <w:noProof/>
                <w:sz w:val="24"/>
                <w:szCs w:val="24"/>
              </w:rPr>
            </w:pPr>
            <w:r w:rsidRPr="00A76FFC">
              <w:rPr>
                <w:rFonts w:ascii="Calibri" w:hAnsi="Calibri" w:cs="Calibri"/>
                <w:noProof/>
                <w:sz w:val="24"/>
                <w:szCs w:val="24"/>
              </w:rPr>
              <w:drawing>
                <wp:inline distT="0" distB="0" distL="0" distR="0" wp14:anchorId="47427956" wp14:editId="09C83785">
                  <wp:extent cx="1296332" cy="830915"/>
                  <wp:effectExtent l="0" t="0" r="0" b="7620"/>
                  <wp:docPr id="5128" name="Picture 8" descr="Berries On The Hedges - From David Cole in Deepest West Sussex : Twootz.com">
                    <a:extLst xmlns:a="http://schemas.openxmlformats.org/drawingml/2006/main">
                      <a:ext uri="{FF2B5EF4-FFF2-40B4-BE49-F238E27FC236}">
                        <a16:creationId xmlns:a16="http://schemas.microsoft.com/office/drawing/2014/main" id="{3E9A0239-C8A5-4EB8-B6C6-89C6FD4900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8" name="Picture 8" descr="Berries On The Hedges - From David Cole in Deepest West Sussex : Twootz.com">
                            <a:extLst>
                              <a:ext uri="{FF2B5EF4-FFF2-40B4-BE49-F238E27FC236}">
                                <a16:creationId xmlns:a16="http://schemas.microsoft.com/office/drawing/2014/main" id="{3E9A0239-C8A5-4EB8-B6C6-89C6FD4900AB}"/>
                              </a:ext>
                            </a:extLst>
                          </pic:cNvPr>
                          <pic:cNvPicPr>
                            <a:picLocks noGrp="1" noChangeAspect="1" noChangeArrowheads="1"/>
                          </pic:cNvPicPr>
                        </pic:nvPicPr>
                        <pic:blipFill rotWithShape="1">
                          <a:blip r:embed="rId19">
                            <a:extLst>
                              <a:ext uri="{28A0092B-C50C-407E-A947-70E740481C1C}">
                                <a14:useLocalDpi xmlns:a14="http://schemas.microsoft.com/office/drawing/2010/main" val="0"/>
                              </a:ext>
                            </a:extLst>
                          </a:blip>
                          <a:srcRect t="5543" r="3" b="3"/>
                          <a:stretch/>
                        </pic:blipFill>
                        <pic:spPr bwMode="auto">
                          <a:xfrm>
                            <a:off x="0" y="0"/>
                            <a:ext cx="1316901" cy="844099"/>
                          </a:xfrm>
                          <a:prstGeom prst="rect">
                            <a:avLst/>
                          </a:prstGeom>
                          <a:noFill/>
                          <a:ln>
                            <a:noFill/>
                          </a:ln>
                        </pic:spPr>
                      </pic:pic>
                    </a:graphicData>
                  </a:graphic>
                </wp:inline>
              </w:drawing>
            </w:r>
          </w:p>
        </w:tc>
        <w:tc>
          <w:tcPr>
            <w:tcW w:w="3349" w:type="dxa"/>
          </w:tcPr>
          <w:p w14:paraId="2AFB9438" w14:textId="0FE3C057" w:rsidR="007B07B2" w:rsidRPr="0096263C" w:rsidRDefault="007B07B2" w:rsidP="007B07B2">
            <w:pPr>
              <w:rPr>
                <w:rFonts w:ascii="Calibri" w:hAnsi="Calibri" w:cs="Calibri"/>
                <w:sz w:val="24"/>
                <w:szCs w:val="24"/>
              </w:rPr>
            </w:pPr>
            <w:r>
              <w:rPr>
                <w:rFonts w:ascii="Calibri" w:hAnsi="Calibri" w:cs="Calibri"/>
                <w:sz w:val="24"/>
                <w:szCs w:val="24"/>
              </w:rPr>
              <w:t xml:space="preserve">Attractive to insects, provide berries for winter </w:t>
            </w:r>
            <w:r w:rsidR="00F42ABE">
              <w:rPr>
                <w:rFonts w:ascii="Calibri" w:hAnsi="Calibri" w:cs="Calibri"/>
                <w:sz w:val="24"/>
                <w:szCs w:val="24"/>
              </w:rPr>
              <w:t>feeding and</w:t>
            </w:r>
            <w:r>
              <w:rPr>
                <w:rFonts w:ascii="Calibri" w:hAnsi="Calibri" w:cs="Calibri"/>
                <w:sz w:val="24"/>
                <w:szCs w:val="24"/>
              </w:rPr>
              <w:t xml:space="preserve"> sites for nesting birds.</w:t>
            </w:r>
          </w:p>
        </w:tc>
        <w:tc>
          <w:tcPr>
            <w:tcW w:w="2693" w:type="dxa"/>
          </w:tcPr>
          <w:p w14:paraId="1071F500" w14:textId="77777777" w:rsidR="007B07B2" w:rsidRPr="0096263C" w:rsidRDefault="007B07B2" w:rsidP="007B07B2">
            <w:pPr>
              <w:rPr>
                <w:rFonts w:ascii="Calibri" w:hAnsi="Calibri" w:cs="Calibri"/>
                <w:sz w:val="24"/>
                <w:szCs w:val="24"/>
              </w:rPr>
            </w:pPr>
          </w:p>
        </w:tc>
        <w:tc>
          <w:tcPr>
            <w:tcW w:w="4147" w:type="dxa"/>
          </w:tcPr>
          <w:p w14:paraId="7ED0AD81" w14:textId="77777777"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Hedging plants can include native hawthorn, beech, spindle, blackthorn, hazel, holly, field maple, buckthorn, buddleia. </w:t>
            </w:r>
          </w:p>
        </w:tc>
      </w:tr>
      <w:tr w:rsidR="00E73F07" w:rsidRPr="0096263C" w14:paraId="3B981AC7" w14:textId="77777777" w:rsidTr="00D0294A">
        <w:trPr>
          <w:trHeight w:val="50"/>
        </w:trPr>
        <w:tc>
          <w:tcPr>
            <w:tcW w:w="2031" w:type="dxa"/>
          </w:tcPr>
          <w:p w14:paraId="06147B3F" w14:textId="77777777" w:rsidR="00D0294A" w:rsidRDefault="007B07B2" w:rsidP="007B07B2">
            <w:pPr>
              <w:rPr>
                <w:rFonts w:ascii="Calibri" w:hAnsi="Calibri" w:cs="Calibri"/>
                <w:b/>
                <w:bCs/>
                <w:sz w:val="24"/>
                <w:szCs w:val="24"/>
              </w:rPr>
            </w:pPr>
            <w:r w:rsidRPr="00D0294A">
              <w:rPr>
                <w:rFonts w:ascii="Calibri" w:hAnsi="Calibri" w:cs="Calibri"/>
                <w:b/>
                <w:bCs/>
                <w:sz w:val="24"/>
                <w:szCs w:val="24"/>
              </w:rPr>
              <w:lastRenderedPageBreak/>
              <w:t>Water</w:t>
            </w:r>
          </w:p>
          <w:p w14:paraId="7661DAE7" w14:textId="5AC8C2CD" w:rsidR="007B07B2" w:rsidRPr="0096263C" w:rsidRDefault="007B07B2" w:rsidP="007B07B2">
            <w:pPr>
              <w:rPr>
                <w:rFonts w:ascii="Calibri" w:hAnsi="Calibri" w:cs="Calibri"/>
                <w:sz w:val="24"/>
                <w:szCs w:val="24"/>
              </w:rPr>
            </w:pPr>
            <w:r>
              <w:rPr>
                <w:rFonts w:ascii="Calibri" w:hAnsi="Calibri" w:cs="Calibri"/>
                <w:sz w:val="24"/>
                <w:szCs w:val="24"/>
              </w:rPr>
              <w:t>(2 points)</w:t>
            </w:r>
          </w:p>
        </w:tc>
        <w:tc>
          <w:tcPr>
            <w:tcW w:w="3551" w:type="dxa"/>
          </w:tcPr>
          <w:p w14:paraId="636CE8DF" w14:textId="77777777" w:rsidR="007B07B2" w:rsidRPr="0096263C" w:rsidRDefault="007B07B2" w:rsidP="007B07B2">
            <w:pPr>
              <w:spacing w:before="60" w:after="60"/>
              <w:jc w:val="center"/>
              <w:rPr>
                <w:rFonts w:ascii="Calibri" w:hAnsi="Calibri" w:cs="Calibri"/>
                <w:sz w:val="24"/>
                <w:szCs w:val="24"/>
              </w:rPr>
            </w:pPr>
            <w:r w:rsidRPr="0096263C">
              <w:rPr>
                <w:rFonts w:ascii="Calibri" w:hAnsi="Calibri" w:cs="Calibri"/>
                <w:noProof/>
                <w:sz w:val="24"/>
                <w:szCs w:val="24"/>
              </w:rPr>
              <w:drawing>
                <wp:inline distT="0" distB="0" distL="0" distR="0" wp14:anchorId="13D5379B" wp14:editId="31411DD4">
                  <wp:extent cx="1269365" cy="1042216"/>
                  <wp:effectExtent l="0" t="0" r="6985" b="5715"/>
                  <wp:docPr id="185840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07163" name=""/>
                          <pic:cNvPicPr/>
                        </pic:nvPicPr>
                        <pic:blipFill>
                          <a:blip r:embed="rId20"/>
                          <a:stretch>
                            <a:fillRect/>
                          </a:stretch>
                        </pic:blipFill>
                        <pic:spPr>
                          <a:xfrm>
                            <a:off x="0" y="0"/>
                            <a:ext cx="1330057" cy="1092048"/>
                          </a:xfrm>
                          <a:prstGeom prst="rect">
                            <a:avLst/>
                          </a:prstGeom>
                        </pic:spPr>
                      </pic:pic>
                    </a:graphicData>
                  </a:graphic>
                </wp:inline>
              </w:drawing>
            </w:r>
          </w:p>
        </w:tc>
        <w:tc>
          <w:tcPr>
            <w:tcW w:w="3349" w:type="dxa"/>
          </w:tcPr>
          <w:p w14:paraId="1556161D" w14:textId="45C61EEC" w:rsidR="007B07B2" w:rsidRDefault="007B07B2" w:rsidP="007B07B2">
            <w:pPr>
              <w:rPr>
                <w:rFonts w:ascii="Calibri" w:hAnsi="Calibri" w:cs="Calibri"/>
                <w:sz w:val="24"/>
                <w:szCs w:val="24"/>
              </w:rPr>
            </w:pPr>
            <w:r>
              <w:rPr>
                <w:rFonts w:ascii="Calibri" w:hAnsi="Calibri" w:cs="Calibri"/>
                <w:sz w:val="24"/>
                <w:szCs w:val="24"/>
              </w:rPr>
              <w:t xml:space="preserve">Crucial for wildlife. </w:t>
            </w:r>
            <w:r w:rsidR="00F42ABE">
              <w:rPr>
                <w:rFonts w:ascii="Calibri" w:hAnsi="Calibri" w:cs="Calibri"/>
                <w:sz w:val="24"/>
                <w:szCs w:val="24"/>
              </w:rPr>
              <w:t xml:space="preserve">Provide </w:t>
            </w:r>
            <w:r w:rsidR="00F42ABE" w:rsidRPr="0096263C">
              <w:rPr>
                <w:rFonts w:ascii="Calibri" w:hAnsi="Calibri" w:cs="Calibri"/>
                <w:sz w:val="24"/>
                <w:szCs w:val="24"/>
              </w:rPr>
              <w:t>bowls</w:t>
            </w:r>
            <w:r>
              <w:rPr>
                <w:rFonts w:ascii="Calibri" w:hAnsi="Calibri" w:cs="Calibri"/>
                <w:sz w:val="24"/>
                <w:szCs w:val="24"/>
              </w:rPr>
              <w:t xml:space="preserve"> or </w:t>
            </w:r>
            <w:r w:rsidRPr="0096263C">
              <w:rPr>
                <w:rFonts w:ascii="Calibri" w:hAnsi="Calibri" w:cs="Calibri"/>
                <w:sz w:val="24"/>
                <w:szCs w:val="24"/>
              </w:rPr>
              <w:t>trays for bathing birds, small mammals and insects</w:t>
            </w:r>
            <w:r>
              <w:rPr>
                <w:rFonts w:ascii="Calibri" w:hAnsi="Calibri" w:cs="Calibri"/>
                <w:sz w:val="24"/>
                <w:szCs w:val="24"/>
              </w:rPr>
              <w:t>.</w:t>
            </w:r>
          </w:p>
          <w:p w14:paraId="53E3A98A" w14:textId="77777777" w:rsidR="00644008" w:rsidRDefault="00644008" w:rsidP="007B07B2">
            <w:pPr>
              <w:rPr>
                <w:rFonts w:ascii="Calibri" w:hAnsi="Calibri" w:cs="Calibri"/>
                <w:sz w:val="24"/>
                <w:szCs w:val="24"/>
              </w:rPr>
            </w:pPr>
          </w:p>
          <w:p w14:paraId="642EA3DA" w14:textId="30B96851" w:rsidR="00644008" w:rsidRPr="0096263C" w:rsidRDefault="00644008" w:rsidP="007B07B2">
            <w:pPr>
              <w:rPr>
                <w:rFonts w:ascii="Calibri" w:hAnsi="Calibri" w:cs="Calibri"/>
                <w:sz w:val="24"/>
                <w:szCs w:val="24"/>
              </w:rPr>
            </w:pPr>
            <w:r w:rsidRPr="0096263C">
              <w:rPr>
                <w:rFonts w:ascii="Calibri" w:hAnsi="Calibri" w:cs="Calibri"/>
                <w:sz w:val="24"/>
                <w:szCs w:val="24"/>
              </w:rPr>
              <w:t xml:space="preserve">Rota to top up </w:t>
            </w:r>
            <w:r>
              <w:rPr>
                <w:rFonts w:ascii="Calibri" w:hAnsi="Calibri" w:cs="Calibri"/>
                <w:sz w:val="24"/>
                <w:szCs w:val="24"/>
              </w:rPr>
              <w:t xml:space="preserve">water </w:t>
            </w:r>
            <w:r w:rsidRPr="0096263C">
              <w:rPr>
                <w:rFonts w:ascii="Calibri" w:hAnsi="Calibri" w:cs="Calibri"/>
                <w:sz w:val="24"/>
                <w:szCs w:val="24"/>
              </w:rPr>
              <w:t>regularly, especially in dry weather.</w:t>
            </w:r>
          </w:p>
        </w:tc>
        <w:tc>
          <w:tcPr>
            <w:tcW w:w="2693" w:type="dxa"/>
          </w:tcPr>
          <w:p w14:paraId="6C50D129" w14:textId="2F0C27AE" w:rsidR="007B07B2" w:rsidRDefault="00644008" w:rsidP="007B07B2">
            <w:pPr>
              <w:rPr>
                <w:rFonts w:ascii="Calibri" w:hAnsi="Calibri" w:cs="Calibri"/>
                <w:sz w:val="24"/>
                <w:szCs w:val="24"/>
              </w:rPr>
            </w:pPr>
            <w:r>
              <w:rPr>
                <w:rFonts w:ascii="Calibri" w:hAnsi="Calibri" w:cs="Calibri"/>
                <w:sz w:val="24"/>
                <w:szCs w:val="24"/>
              </w:rPr>
              <w:t xml:space="preserve"> </w:t>
            </w:r>
            <w:r w:rsidR="007B07B2" w:rsidRPr="0096263C">
              <w:rPr>
                <w:rFonts w:ascii="Calibri" w:hAnsi="Calibri" w:cs="Calibri"/>
                <w:sz w:val="24"/>
                <w:szCs w:val="24"/>
              </w:rPr>
              <w:t>Plant trays are useful, with a stone to prevent insects drowning.</w:t>
            </w:r>
          </w:p>
          <w:p w14:paraId="35A7CE93" w14:textId="77777777" w:rsidR="008E0044" w:rsidRDefault="008E0044" w:rsidP="007B07B2">
            <w:pPr>
              <w:rPr>
                <w:rFonts w:ascii="Calibri" w:hAnsi="Calibri" w:cs="Calibri"/>
                <w:sz w:val="24"/>
                <w:szCs w:val="24"/>
              </w:rPr>
            </w:pPr>
          </w:p>
          <w:p w14:paraId="500EEA68" w14:textId="77777777" w:rsidR="001B1CD7" w:rsidRDefault="001B1CD7" w:rsidP="007B07B2">
            <w:pPr>
              <w:rPr>
                <w:rFonts w:ascii="Calibri" w:hAnsi="Calibri" w:cs="Calibri"/>
                <w:sz w:val="24"/>
                <w:szCs w:val="24"/>
              </w:rPr>
            </w:pPr>
          </w:p>
          <w:p w14:paraId="6D527A1B" w14:textId="77777777" w:rsidR="007B07B2" w:rsidRDefault="007B07B2" w:rsidP="007B07B2">
            <w:pPr>
              <w:rPr>
                <w:rFonts w:ascii="Calibri" w:hAnsi="Calibri" w:cs="Calibri"/>
                <w:sz w:val="24"/>
                <w:szCs w:val="24"/>
              </w:rPr>
            </w:pPr>
          </w:p>
          <w:p w14:paraId="10234909" w14:textId="77777777" w:rsidR="007B07B2" w:rsidRPr="0096263C" w:rsidRDefault="007B07B2" w:rsidP="007B07B2">
            <w:pPr>
              <w:rPr>
                <w:rFonts w:ascii="Calibri" w:hAnsi="Calibri" w:cs="Calibri"/>
                <w:sz w:val="24"/>
                <w:szCs w:val="24"/>
              </w:rPr>
            </w:pPr>
          </w:p>
        </w:tc>
        <w:tc>
          <w:tcPr>
            <w:tcW w:w="4147" w:type="dxa"/>
          </w:tcPr>
          <w:p w14:paraId="343DA2B7" w14:textId="31B45615" w:rsidR="007B07B2" w:rsidRPr="0096263C" w:rsidRDefault="00795592" w:rsidP="007B07B2">
            <w:pPr>
              <w:rPr>
                <w:rFonts w:ascii="Calibri" w:hAnsi="Calibri" w:cs="Calibri"/>
                <w:sz w:val="24"/>
                <w:szCs w:val="24"/>
              </w:rPr>
            </w:pPr>
            <w:r>
              <w:rPr>
                <w:rFonts w:ascii="Calibri" w:hAnsi="Calibri" w:cs="Calibri"/>
                <w:sz w:val="24"/>
                <w:szCs w:val="24"/>
              </w:rPr>
              <w:t xml:space="preserve">A few churches have installed </w:t>
            </w:r>
            <w:r w:rsidR="008D078B">
              <w:rPr>
                <w:rFonts w:ascii="Calibri" w:hAnsi="Calibri" w:cs="Calibri"/>
                <w:sz w:val="24"/>
                <w:szCs w:val="24"/>
              </w:rPr>
              <w:t xml:space="preserve">small </w:t>
            </w:r>
            <w:proofErr w:type="gramStart"/>
            <w:r w:rsidR="008D078B">
              <w:rPr>
                <w:rFonts w:ascii="Calibri" w:hAnsi="Calibri" w:cs="Calibri"/>
                <w:sz w:val="24"/>
                <w:szCs w:val="24"/>
              </w:rPr>
              <w:t>ponds</w:t>
            </w:r>
            <w:proofErr w:type="gramEnd"/>
            <w:r w:rsidR="008D078B">
              <w:rPr>
                <w:rFonts w:ascii="Calibri" w:hAnsi="Calibri" w:cs="Calibri"/>
                <w:sz w:val="24"/>
                <w:szCs w:val="24"/>
              </w:rPr>
              <w:t xml:space="preserve"> but the </w:t>
            </w:r>
            <w:r w:rsidR="00F42ABE">
              <w:rPr>
                <w:rFonts w:ascii="Calibri" w:hAnsi="Calibri" w:cs="Calibri"/>
                <w:sz w:val="24"/>
                <w:szCs w:val="24"/>
              </w:rPr>
              <w:t>faculty</w:t>
            </w:r>
            <w:r w:rsidR="006E7CA7">
              <w:rPr>
                <w:rFonts w:ascii="Calibri" w:hAnsi="Calibri" w:cs="Calibri"/>
                <w:sz w:val="24"/>
                <w:szCs w:val="24"/>
              </w:rPr>
              <w:t xml:space="preserve"> </w:t>
            </w:r>
            <w:r w:rsidR="008D078B">
              <w:rPr>
                <w:rFonts w:ascii="Calibri" w:hAnsi="Calibri" w:cs="Calibri"/>
                <w:sz w:val="24"/>
                <w:szCs w:val="24"/>
              </w:rPr>
              <w:t xml:space="preserve">process can be </w:t>
            </w:r>
            <w:r w:rsidR="00F42ABE">
              <w:rPr>
                <w:rFonts w:ascii="Calibri" w:hAnsi="Calibri" w:cs="Calibri"/>
                <w:sz w:val="24"/>
                <w:szCs w:val="24"/>
              </w:rPr>
              <w:t>long, so</w:t>
            </w:r>
            <w:r w:rsidR="00E91056">
              <w:rPr>
                <w:rFonts w:ascii="Calibri" w:hAnsi="Calibri" w:cs="Calibri"/>
                <w:sz w:val="24"/>
                <w:szCs w:val="24"/>
              </w:rPr>
              <w:t xml:space="preserve"> not required for </w:t>
            </w:r>
            <w:r w:rsidR="00967A3C">
              <w:rPr>
                <w:rFonts w:ascii="Calibri" w:hAnsi="Calibri" w:cs="Calibri"/>
                <w:sz w:val="24"/>
                <w:szCs w:val="24"/>
              </w:rPr>
              <w:t>the Award</w:t>
            </w:r>
            <w:r w:rsidR="0010371B">
              <w:rPr>
                <w:noProof/>
              </w:rPr>
              <w:drawing>
                <wp:anchor distT="0" distB="0" distL="114300" distR="114300" simplePos="0" relativeHeight="251667456" behindDoc="0" locked="0" layoutInCell="1" allowOverlap="1" wp14:anchorId="47F34923" wp14:editId="54F6A148">
                  <wp:simplePos x="0" y="0"/>
                  <wp:positionH relativeFrom="column">
                    <wp:posOffset>1009650</wp:posOffset>
                  </wp:positionH>
                  <wp:positionV relativeFrom="paragraph">
                    <wp:posOffset>371475</wp:posOffset>
                  </wp:positionV>
                  <wp:extent cx="1277620" cy="812165"/>
                  <wp:effectExtent l="0" t="0" r="0" b="6985"/>
                  <wp:wrapSquare wrapText="bothSides"/>
                  <wp:docPr id="1801517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7620" cy="812165"/>
                          </a:xfrm>
                          <a:prstGeom prst="rect">
                            <a:avLst/>
                          </a:prstGeom>
                          <a:noFill/>
                          <a:ln>
                            <a:noFill/>
                          </a:ln>
                        </pic:spPr>
                      </pic:pic>
                    </a:graphicData>
                  </a:graphic>
                </wp:anchor>
              </w:drawing>
            </w:r>
            <w:r w:rsidR="00F42ABE">
              <w:rPr>
                <w:noProof/>
              </w:rPr>
              <w:t>.</w:t>
            </w:r>
          </w:p>
        </w:tc>
      </w:tr>
      <w:tr w:rsidR="00E73F07" w:rsidRPr="0096263C" w14:paraId="2013B189" w14:textId="77777777" w:rsidTr="00FB5595">
        <w:trPr>
          <w:trHeight w:val="1833"/>
        </w:trPr>
        <w:tc>
          <w:tcPr>
            <w:tcW w:w="2031" w:type="dxa"/>
          </w:tcPr>
          <w:p w14:paraId="7583F813" w14:textId="77777777" w:rsidR="00D0294A" w:rsidRDefault="007B07B2" w:rsidP="007B07B2">
            <w:pPr>
              <w:rPr>
                <w:rFonts w:ascii="Calibri" w:hAnsi="Calibri" w:cs="Calibri"/>
                <w:b/>
                <w:bCs/>
                <w:sz w:val="24"/>
                <w:szCs w:val="24"/>
              </w:rPr>
            </w:pPr>
            <w:r w:rsidRPr="00D0294A">
              <w:rPr>
                <w:rFonts w:ascii="Calibri" w:hAnsi="Calibri" w:cs="Calibri"/>
                <w:b/>
                <w:bCs/>
                <w:sz w:val="24"/>
                <w:szCs w:val="24"/>
              </w:rPr>
              <w:t>Composts</w:t>
            </w:r>
          </w:p>
          <w:p w14:paraId="55480508" w14:textId="15122E39" w:rsidR="007B07B2" w:rsidRPr="00D0294A" w:rsidRDefault="007B07B2" w:rsidP="007B07B2">
            <w:pPr>
              <w:rPr>
                <w:rFonts w:ascii="Calibri" w:hAnsi="Calibri" w:cs="Calibri"/>
                <w:sz w:val="24"/>
                <w:szCs w:val="24"/>
              </w:rPr>
            </w:pPr>
            <w:r w:rsidRPr="00D0294A">
              <w:rPr>
                <w:rFonts w:ascii="Calibri" w:hAnsi="Calibri" w:cs="Calibri"/>
                <w:sz w:val="24"/>
                <w:szCs w:val="24"/>
              </w:rPr>
              <w:t xml:space="preserve"> (1 point)</w:t>
            </w:r>
          </w:p>
          <w:p w14:paraId="46F5DB59" w14:textId="77777777" w:rsidR="007B07B2" w:rsidRPr="00D0294A" w:rsidRDefault="007B07B2" w:rsidP="007B07B2">
            <w:pPr>
              <w:rPr>
                <w:rFonts w:ascii="Calibri" w:hAnsi="Calibri" w:cs="Calibri"/>
                <w:b/>
                <w:bCs/>
                <w:sz w:val="24"/>
                <w:szCs w:val="24"/>
              </w:rPr>
            </w:pPr>
          </w:p>
          <w:p w14:paraId="60ECBE32" w14:textId="77777777" w:rsidR="007B07B2" w:rsidRPr="00D0294A" w:rsidRDefault="007B07B2" w:rsidP="007B07B2">
            <w:pPr>
              <w:rPr>
                <w:rFonts w:ascii="Calibri" w:hAnsi="Calibri" w:cs="Calibri"/>
                <w:b/>
                <w:bCs/>
                <w:sz w:val="24"/>
                <w:szCs w:val="24"/>
              </w:rPr>
            </w:pPr>
          </w:p>
          <w:p w14:paraId="75496E56" w14:textId="77777777" w:rsidR="007B07B2" w:rsidRPr="00D0294A" w:rsidRDefault="007B07B2" w:rsidP="007B07B2">
            <w:pPr>
              <w:rPr>
                <w:rFonts w:ascii="Calibri" w:hAnsi="Calibri" w:cs="Calibri"/>
                <w:b/>
                <w:bCs/>
                <w:sz w:val="24"/>
                <w:szCs w:val="24"/>
              </w:rPr>
            </w:pPr>
          </w:p>
        </w:tc>
        <w:tc>
          <w:tcPr>
            <w:tcW w:w="3551" w:type="dxa"/>
          </w:tcPr>
          <w:p w14:paraId="1D1AC1D8" w14:textId="42AC2493" w:rsidR="007B07B2" w:rsidRPr="0096263C" w:rsidRDefault="007D024B" w:rsidP="00265AF9">
            <w:pPr>
              <w:spacing w:before="60" w:after="60"/>
              <w:jc w:val="center"/>
              <w:rPr>
                <w:rFonts w:ascii="Calibri" w:hAnsi="Calibri" w:cs="Calibri"/>
                <w:sz w:val="24"/>
                <w:szCs w:val="24"/>
              </w:rPr>
            </w:pPr>
            <w:r w:rsidRPr="007D024B">
              <w:rPr>
                <w:rFonts w:ascii="Calibri" w:hAnsi="Calibri" w:cs="Calibri"/>
                <w:noProof/>
                <w:sz w:val="24"/>
                <w:szCs w:val="24"/>
              </w:rPr>
              <w:drawing>
                <wp:inline distT="0" distB="0" distL="0" distR="0" wp14:anchorId="6E03D66E" wp14:editId="0E85A55C">
                  <wp:extent cx="1399680" cy="1049655"/>
                  <wp:effectExtent l="0" t="0" r="0" b="0"/>
                  <wp:docPr id="19646417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513" cy="1067528"/>
                          </a:xfrm>
                          <a:prstGeom prst="rect">
                            <a:avLst/>
                          </a:prstGeom>
                          <a:noFill/>
                          <a:ln>
                            <a:noFill/>
                          </a:ln>
                        </pic:spPr>
                      </pic:pic>
                    </a:graphicData>
                  </a:graphic>
                </wp:inline>
              </w:drawing>
            </w:r>
            <w:r w:rsidR="007B07B2" w:rsidRPr="0096263C">
              <w:rPr>
                <w:rFonts w:ascii="Calibri" w:hAnsi="Calibri" w:cs="Calibri"/>
                <w:noProof/>
                <w:sz w:val="24"/>
                <w:szCs w:val="24"/>
              </w:rPr>
              <mc:AlternateContent>
                <mc:Choice Requires="wps">
                  <w:drawing>
                    <wp:inline distT="0" distB="0" distL="0" distR="0" wp14:anchorId="64B03D90" wp14:editId="7101BCA1">
                      <wp:extent cx="304800" cy="304800"/>
                      <wp:effectExtent l="0" t="0" r="0" b="0"/>
                      <wp:docPr id="375160355"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26B26"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B07B2" w:rsidRPr="0096263C">
              <w:rPr>
                <w:rFonts w:ascii="Calibri" w:hAnsi="Calibri" w:cs="Calibri"/>
                <w:noProof/>
                <w:sz w:val="24"/>
                <w:szCs w:val="24"/>
              </w:rPr>
              <mc:AlternateContent>
                <mc:Choice Requires="wps">
                  <w:drawing>
                    <wp:inline distT="0" distB="0" distL="0" distR="0" wp14:anchorId="4384EB7E" wp14:editId="5D4B1810">
                      <wp:extent cx="304800" cy="304800"/>
                      <wp:effectExtent l="0" t="0" r="0" b="0"/>
                      <wp:docPr id="268477996"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4E11E"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3349" w:type="dxa"/>
          </w:tcPr>
          <w:p w14:paraId="268B44D3" w14:textId="3F4E0DDA" w:rsidR="007B07B2" w:rsidRPr="0096263C" w:rsidRDefault="007B07B2" w:rsidP="007B07B2">
            <w:pPr>
              <w:rPr>
                <w:rFonts w:ascii="Calibri" w:hAnsi="Calibri" w:cs="Calibri"/>
                <w:sz w:val="24"/>
                <w:szCs w:val="24"/>
              </w:rPr>
            </w:pPr>
            <w:r w:rsidRPr="0096263C">
              <w:rPr>
                <w:rFonts w:ascii="Calibri" w:hAnsi="Calibri" w:cs="Calibri"/>
                <w:sz w:val="24"/>
                <w:szCs w:val="24"/>
              </w:rPr>
              <w:t>Heap</w:t>
            </w:r>
            <w:r>
              <w:rPr>
                <w:rFonts w:ascii="Calibri" w:hAnsi="Calibri" w:cs="Calibri"/>
                <w:sz w:val="24"/>
                <w:szCs w:val="24"/>
              </w:rPr>
              <w:t>s</w:t>
            </w:r>
            <w:r w:rsidRPr="0096263C">
              <w:rPr>
                <w:rFonts w:ascii="Calibri" w:hAnsi="Calibri" w:cs="Calibri"/>
                <w:sz w:val="24"/>
                <w:szCs w:val="24"/>
              </w:rPr>
              <w:t xml:space="preserve"> of grass cuttings</w:t>
            </w:r>
            <w:r w:rsidR="009867D6">
              <w:rPr>
                <w:rFonts w:ascii="Calibri" w:hAnsi="Calibri" w:cs="Calibri"/>
                <w:sz w:val="24"/>
                <w:szCs w:val="24"/>
              </w:rPr>
              <w:t>,</w:t>
            </w:r>
            <w:r w:rsidR="009867D6">
              <w:t xml:space="preserve"> twigs</w:t>
            </w:r>
            <w:r>
              <w:rPr>
                <w:rFonts w:ascii="Calibri" w:hAnsi="Calibri" w:cs="Calibri"/>
                <w:sz w:val="24"/>
                <w:szCs w:val="24"/>
              </w:rPr>
              <w:t xml:space="preserve"> and dead flowers from graves.</w:t>
            </w:r>
          </w:p>
        </w:tc>
        <w:tc>
          <w:tcPr>
            <w:tcW w:w="2693" w:type="dxa"/>
          </w:tcPr>
          <w:p w14:paraId="47DC25D3" w14:textId="0B6F39E2"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Must be in a partially sunny </w:t>
            </w:r>
            <w:r w:rsidR="00F42ABE" w:rsidRPr="0096263C">
              <w:rPr>
                <w:rFonts w:ascii="Calibri" w:hAnsi="Calibri" w:cs="Calibri"/>
                <w:sz w:val="24"/>
                <w:szCs w:val="24"/>
              </w:rPr>
              <w:t>spot, away</w:t>
            </w:r>
            <w:r w:rsidRPr="0096263C">
              <w:rPr>
                <w:rFonts w:ascii="Calibri" w:hAnsi="Calibri" w:cs="Calibri"/>
                <w:sz w:val="24"/>
                <w:szCs w:val="24"/>
              </w:rPr>
              <w:t xml:space="preserve"> from </w:t>
            </w:r>
            <w:r>
              <w:rPr>
                <w:rFonts w:ascii="Calibri" w:hAnsi="Calibri" w:cs="Calibri"/>
                <w:sz w:val="24"/>
                <w:szCs w:val="24"/>
              </w:rPr>
              <w:t>walls,</w:t>
            </w:r>
            <w:r w:rsidRPr="0096263C">
              <w:rPr>
                <w:rFonts w:ascii="Calibri" w:hAnsi="Calibri" w:cs="Calibri"/>
                <w:sz w:val="24"/>
                <w:szCs w:val="24"/>
              </w:rPr>
              <w:t xml:space="preserve"> to avoid damage. No need for </w:t>
            </w:r>
            <w:r w:rsidR="007D024B">
              <w:rPr>
                <w:rFonts w:ascii="Calibri" w:hAnsi="Calibri" w:cs="Calibri"/>
                <w:sz w:val="24"/>
                <w:szCs w:val="24"/>
              </w:rPr>
              <w:t xml:space="preserve">a </w:t>
            </w:r>
            <w:r w:rsidRPr="0096263C">
              <w:rPr>
                <w:rFonts w:ascii="Calibri" w:hAnsi="Calibri" w:cs="Calibri"/>
                <w:sz w:val="24"/>
                <w:szCs w:val="24"/>
              </w:rPr>
              <w:t xml:space="preserve">Green Bin. </w:t>
            </w:r>
          </w:p>
        </w:tc>
        <w:tc>
          <w:tcPr>
            <w:tcW w:w="4147" w:type="dxa"/>
          </w:tcPr>
          <w:p w14:paraId="72EC4C6E" w14:textId="77777777" w:rsidR="00B14D9E" w:rsidRDefault="007B07B2" w:rsidP="007B07B2">
            <w:r w:rsidRPr="0096263C">
              <w:rPr>
                <w:rFonts w:ascii="Calibri" w:hAnsi="Calibri" w:cs="Calibri"/>
                <w:sz w:val="24"/>
                <w:szCs w:val="24"/>
              </w:rPr>
              <w:t xml:space="preserve">For grass mowings and </w:t>
            </w:r>
            <w:r w:rsidR="009867D6">
              <w:rPr>
                <w:rFonts w:ascii="Calibri" w:hAnsi="Calibri" w:cs="Calibri"/>
                <w:sz w:val="24"/>
                <w:szCs w:val="24"/>
              </w:rPr>
              <w:t>s</w:t>
            </w:r>
            <w:r w:rsidR="009867D6">
              <w:t xml:space="preserve">mall </w:t>
            </w:r>
          </w:p>
          <w:p w14:paraId="63A3DAF4" w14:textId="60FD5D2C"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woody cuttings.  Can build </w:t>
            </w:r>
            <w:r>
              <w:rPr>
                <w:rFonts w:ascii="Calibri" w:hAnsi="Calibri" w:cs="Calibri"/>
                <w:sz w:val="24"/>
                <w:szCs w:val="24"/>
              </w:rPr>
              <w:t xml:space="preserve">a compost container </w:t>
            </w:r>
            <w:r w:rsidRPr="0096263C">
              <w:rPr>
                <w:rFonts w:ascii="Calibri" w:hAnsi="Calibri" w:cs="Calibri"/>
                <w:sz w:val="24"/>
                <w:szCs w:val="24"/>
              </w:rPr>
              <w:t>with pallets.</w:t>
            </w:r>
          </w:p>
        </w:tc>
      </w:tr>
      <w:tr w:rsidR="00E73F07" w:rsidRPr="0096263C" w14:paraId="268F2BA9" w14:textId="77777777" w:rsidTr="00FB5595">
        <w:trPr>
          <w:trHeight w:val="248"/>
        </w:trPr>
        <w:tc>
          <w:tcPr>
            <w:tcW w:w="2031" w:type="dxa"/>
          </w:tcPr>
          <w:p w14:paraId="3227C00F" w14:textId="77777777" w:rsidR="00D0294A" w:rsidRDefault="007B07B2" w:rsidP="007B07B2">
            <w:pPr>
              <w:rPr>
                <w:rFonts w:ascii="Calibri" w:hAnsi="Calibri" w:cs="Calibri"/>
                <w:b/>
                <w:bCs/>
                <w:sz w:val="24"/>
                <w:szCs w:val="24"/>
              </w:rPr>
            </w:pPr>
            <w:r w:rsidRPr="00D0294A">
              <w:rPr>
                <w:rFonts w:ascii="Calibri" w:hAnsi="Calibri" w:cs="Calibri"/>
                <w:b/>
                <w:bCs/>
                <w:sz w:val="24"/>
                <w:szCs w:val="24"/>
              </w:rPr>
              <w:t>Log or brushwood pile</w:t>
            </w:r>
          </w:p>
          <w:p w14:paraId="2E8EA804" w14:textId="62E62509" w:rsidR="007B07B2" w:rsidRPr="0096263C" w:rsidRDefault="007B07B2" w:rsidP="007B07B2">
            <w:pPr>
              <w:rPr>
                <w:rFonts w:ascii="Calibri" w:hAnsi="Calibri" w:cs="Calibri"/>
                <w:sz w:val="24"/>
                <w:szCs w:val="24"/>
              </w:rPr>
            </w:pPr>
            <w:r w:rsidRPr="0096263C">
              <w:rPr>
                <w:rFonts w:ascii="Calibri" w:hAnsi="Calibri" w:cs="Calibri"/>
                <w:sz w:val="24"/>
                <w:szCs w:val="24"/>
              </w:rPr>
              <w:t xml:space="preserve"> (</w:t>
            </w:r>
            <w:r>
              <w:rPr>
                <w:rFonts w:ascii="Calibri" w:hAnsi="Calibri" w:cs="Calibri"/>
                <w:sz w:val="24"/>
                <w:szCs w:val="24"/>
              </w:rPr>
              <w:t>1</w:t>
            </w:r>
            <w:r w:rsidRPr="0096263C">
              <w:rPr>
                <w:rFonts w:ascii="Calibri" w:hAnsi="Calibri" w:cs="Calibri"/>
                <w:sz w:val="24"/>
                <w:szCs w:val="24"/>
              </w:rPr>
              <w:t xml:space="preserve"> point)</w:t>
            </w:r>
          </w:p>
        </w:tc>
        <w:tc>
          <w:tcPr>
            <w:tcW w:w="3551" w:type="dxa"/>
          </w:tcPr>
          <w:p w14:paraId="3FBBEDB5" w14:textId="77777777" w:rsidR="00095592" w:rsidRDefault="00095592" w:rsidP="007B07B2">
            <w:pPr>
              <w:spacing w:before="60" w:after="60"/>
              <w:jc w:val="center"/>
              <w:rPr>
                <w:rFonts w:ascii="Calibri" w:hAnsi="Calibri" w:cs="Calibri"/>
                <w:sz w:val="24"/>
                <w:szCs w:val="24"/>
              </w:rPr>
            </w:pPr>
          </w:p>
          <w:p w14:paraId="31D073BA" w14:textId="7D339A85" w:rsidR="007B07B2" w:rsidRPr="0096263C" w:rsidRDefault="007B07B2" w:rsidP="007B07B2">
            <w:pPr>
              <w:spacing w:before="60" w:after="60"/>
              <w:jc w:val="center"/>
              <w:rPr>
                <w:rFonts w:ascii="Calibri" w:hAnsi="Calibri" w:cs="Calibri"/>
                <w:sz w:val="24"/>
                <w:szCs w:val="24"/>
              </w:rPr>
            </w:pPr>
            <w:r>
              <w:rPr>
                <w:rFonts w:ascii="Calibri" w:hAnsi="Calibri" w:cs="Calibri"/>
                <w:noProof/>
              </w:rPr>
              <w:drawing>
                <wp:inline distT="0" distB="0" distL="0" distR="0" wp14:anchorId="24E70F1B" wp14:editId="6796812A">
                  <wp:extent cx="1708150" cy="1138767"/>
                  <wp:effectExtent l="0" t="0" r="6350" b="4445"/>
                  <wp:docPr id="475755172" name="Picture 7" descr="Create a log pile for wildlife | The RS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e a log pile for wildlife | The RSP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013" cy="1145342"/>
                          </a:xfrm>
                          <a:prstGeom prst="rect">
                            <a:avLst/>
                          </a:prstGeom>
                          <a:noFill/>
                          <a:ln>
                            <a:noFill/>
                          </a:ln>
                        </pic:spPr>
                      </pic:pic>
                    </a:graphicData>
                  </a:graphic>
                </wp:inline>
              </w:drawing>
            </w:r>
          </w:p>
        </w:tc>
        <w:tc>
          <w:tcPr>
            <w:tcW w:w="3349" w:type="dxa"/>
          </w:tcPr>
          <w:p w14:paraId="32876C70" w14:textId="72A0467F" w:rsidR="007B07B2" w:rsidRDefault="007B07B2" w:rsidP="007B07B2">
            <w:pPr>
              <w:rPr>
                <w:rFonts w:ascii="Calibri" w:hAnsi="Calibri" w:cs="Calibri"/>
                <w:color w:val="313131"/>
                <w:sz w:val="24"/>
                <w:szCs w:val="24"/>
                <w:shd w:val="clear" w:color="auto" w:fill="FFFFFF"/>
              </w:rPr>
            </w:pPr>
            <w:r w:rsidRPr="0096263C">
              <w:rPr>
                <w:rFonts w:ascii="Calibri" w:hAnsi="Calibri" w:cs="Calibri"/>
                <w:color w:val="313131"/>
                <w:sz w:val="24"/>
                <w:szCs w:val="24"/>
                <w:shd w:val="clear" w:color="auto" w:fill="FFFFFF"/>
              </w:rPr>
              <w:t>Plenty of wildlife makes its home in dead wood</w:t>
            </w:r>
            <w:r>
              <w:rPr>
                <w:rFonts w:ascii="Calibri" w:hAnsi="Calibri" w:cs="Calibri"/>
                <w:color w:val="313131"/>
                <w:sz w:val="24"/>
                <w:szCs w:val="24"/>
                <w:shd w:val="clear" w:color="auto" w:fill="FFFFFF"/>
              </w:rPr>
              <w:t xml:space="preserve"> </w:t>
            </w:r>
            <w:r w:rsidR="00F42ABE">
              <w:rPr>
                <w:rFonts w:ascii="Calibri" w:hAnsi="Calibri" w:cs="Calibri"/>
                <w:color w:val="313131"/>
                <w:sz w:val="24"/>
                <w:szCs w:val="24"/>
                <w:shd w:val="clear" w:color="auto" w:fill="FFFFFF"/>
              </w:rPr>
              <w:t xml:space="preserve">and </w:t>
            </w:r>
            <w:r w:rsidR="00F42ABE" w:rsidRPr="0096263C">
              <w:rPr>
                <w:rFonts w:ascii="Calibri" w:hAnsi="Calibri" w:cs="Calibri"/>
                <w:color w:val="313131"/>
                <w:sz w:val="24"/>
                <w:szCs w:val="24"/>
                <w:shd w:val="clear" w:color="auto" w:fill="FFFFFF"/>
              </w:rPr>
              <w:t>uses</w:t>
            </w:r>
            <w:r>
              <w:rPr>
                <w:rFonts w:ascii="Calibri" w:hAnsi="Calibri" w:cs="Calibri"/>
                <w:color w:val="313131"/>
                <w:sz w:val="24"/>
                <w:szCs w:val="24"/>
                <w:shd w:val="clear" w:color="auto" w:fill="FFFFFF"/>
              </w:rPr>
              <w:t xml:space="preserve"> it as </w:t>
            </w:r>
            <w:r w:rsidRPr="0096263C">
              <w:rPr>
                <w:rFonts w:ascii="Calibri" w:hAnsi="Calibri" w:cs="Calibri"/>
                <w:color w:val="313131"/>
                <w:sz w:val="24"/>
                <w:szCs w:val="24"/>
                <w:shd w:val="clear" w:color="auto" w:fill="FFFFFF"/>
              </w:rPr>
              <w:t>a source of food</w:t>
            </w:r>
            <w:r>
              <w:rPr>
                <w:rFonts w:ascii="Calibri" w:hAnsi="Calibri" w:cs="Calibri"/>
                <w:color w:val="313131"/>
                <w:sz w:val="24"/>
                <w:szCs w:val="24"/>
                <w:shd w:val="clear" w:color="auto" w:fill="FFFFFF"/>
              </w:rPr>
              <w:t xml:space="preserve"> or </w:t>
            </w:r>
            <w:r w:rsidR="00F42ABE">
              <w:rPr>
                <w:rFonts w:ascii="Calibri" w:hAnsi="Calibri" w:cs="Calibri"/>
                <w:color w:val="313131"/>
                <w:sz w:val="24"/>
                <w:szCs w:val="24"/>
                <w:shd w:val="clear" w:color="auto" w:fill="FFFFFF"/>
              </w:rPr>
              <w:t>for hibernation</w:t>
            </w:r>
            <w:r>
              <w:rPr>
                <w:rFonts w:ascii="Calibri" w:hAnsi="Calibri" w:cs="Calibri"/>
                <w:color w:val="313131"/>
                <w:sz w:val="24"/>
                <w:szCs w:val="24"/>
                <w:shd w:val="clear" w:color="auto" w:fill="FFFFFF"/>
              </w:rPr>
              <w:t>.</w:t>
            </w:r>
          </w:p>
          <w:p w14:paraId="16F03B98" w14:textId="77777777" w:rsidR="00095592" w:rsidRDefault="00095592" w:rsidP="007B07B2">
            <w:pPr>
              <w:rPr>
                <w:rFonts w:ascii="Calibri" w:hAnsi="Calibri" w:cs="Calibri"/>
                <w:color w:val="313131"/>
                <w:sz w:val="24"/>
                <w:szCs w:val="24"/>
                <w:shd w:val="clear" w:color="auto" w:fill="FFFFFF"/>
              </w:rPr>
            </w:pPr>
          </w:p>
          <w:p w14:paraId="24F46AFB" w14:textId="6E5720D8" w:rsidR="00095592" w:rsidRPr="0096263C" w:rsidRDefault="00095592" w:rsidP="00F42ABE">
            <w:pPr>
              <w:rPr>
                <w:rFonts w:ascii="Calibri" w:hAnsi="Calibri" w:cs="Calibri"/>
                <w:sz w:val="24"/>
                <w:szCs w:val="24"/>
              </w:rPr>
            </w:pPr>
            <w:r w:rsidRPr="0096263C">
              <w:rPr>
                <w:rFonts w:ascii="Calibri" w:hAnsi="Calibri" w:cs="Calibri"/>
                <w:sz w:val="24"/>
                <w:szCs w:val="24"/>
              </w:rPr>
              <w:t xml:space="preserve">Logs and branches up to 1 m length in piles up to 600 mm high. </w:t>
            </w:r>
            <w:r>
              <w:rPr>
                <w:rFonts w:ascii="Calibri" w:hAnsi="Calibri" w:cs="Calibri"/>
                <w:sz w:val="24"/>
                <w:szCs w:val="24"/>
              </w:rPr>
              <w:t xml:space="preserve">Some in a </w:t>
            </w:r>
            <w:r w:rsidRPr="0096263C">
              <w:rPr>
                <w:rFonts w:ascii="Calibri" w:hAnsi="Calibri" w:cs="Calibri"/>
                <w:sz w:val="24"/>
                <w:szCs w:val="24"/>
              </w:rPr>
              <w:t>dampish spot.</w:t>
            </w:r>
          </w:p>
        </w:tc>
        <w:tc>
          <w:tcPr>
            <w:tcW w:w="2693" w:type="dxa"/>
          </w:tcPr>
          <w:p w14:paraId="4FB8F2CE" w14:textId="07A71AD1" w:rsidR="00CD16E3" w:rsidRPr="0096263C" w:rsidRDefault="00CD16E3" w:rsidP="007B07B2">
            <w:pPr>
              <w:rPr>
                <w:rFonts w:ascii="Calibri" w:hAnsi="Calibri" w:cs="Calibri"/>
                <w:sz w:val="24"/>
                <w:szCs w:val="24"/>
              </w:rPr>
            </w:pPr>
            <w:r w:rsidRPr="00CD16E3">
              <w:rPr>
                <w:rFonts w:ascii="Calibri" w:hAnsi="Calibri" w:cs="Calibri"/>
                <w:noProof/>
                <w:color w:val="313131"/>
                <w:shd w:val="clear" w:color="auto" w:fill="FFFFFF"/>
              </w:rPr>
              <w:drawing>
                <wp:inline distT="0" distB="0" distL="0" distR="0" wp14:anchorId="30BC7D79" wp14:editId="3695783C">
                  <wp:extent cx="1371600" cy="1308056"/>
                  <wp:effectExtent l="0" t="6033" r="0" b="0"/>
                  <wp:docPr id="1307393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402589" cy="1337609"/>
                          </a:xfrm>
                          <a:prstGeom prst="rect">
                            <a:avLst/>
                          </a:prstGeom>
                          <a:noFill/>
                          <a:ln>
                            <a:noFill/>
                          </a:ln>
                        </pic:spPr>
                      </pic:pic>
                    </a:graphicData>
                  </a:graphic>
                </wp:inline>
              </w:drawing>
            </w:r>
          </w:p>
        </w:tc>
        <w:tc>
          <w:tcPr>
            <w:tcW w:w="4147" w:type="dxa"/>
          </w:tcPr>
          <w:p w14:paraId="05479797" w14:textId="45AC37A0" w:rsidR="007B07B2" w:rsidRPr="00F42ABE" w:rsidRDefault="007B07B2" w:rsidP="007B07B2">
            <w:pPr>
              <w:rPr>
                <w:rFonts w:ascii="Calibri" w:hAnsi="Calibri" w:cs="Calibri"/>
                <w:color w:val="313131"/>
                <w:shd w:val="clear" w:color="auto" w:fill="FFFFFF"/>
              </w:rPr>
            </w:pPr>
            <w:r w:rsidRPr="0096263C">
              <w:rPr>
                <w:rFonts w:ascii="Calibri" w:hAnsi="Calibri" w:cs="Calibri"/>
                <w:color w:val="313131"/>
                <w:sz w:val="24"/>
                <w:szCs w:val="24"/>
                <w:shd w:val="clear" w:color="auto" w:fill="FFFFFF"/>
              </w:rPr>
              <w:t xml:space="preserve">In woodlands, fallen wood occurs naturally and many species have adapted to use this habitat. </w:t>
            </w:r>
            <w:r w:rsidR="00CD16E3">
              <w:rPr>
                <w:rFonts w:ascii="Calibri" w:hAnsi="Calibri" w:cs="Calibri"/>
                <w:color w:val="313131"/>
                <w:sz w:val="24"/>
                <w:szCs w:val="24"/>
                <w:shd w:val="clear" w:color="auto" w:fill="FFFFFF"/>
              </w:rPr>
              <w:t>Fallen</w:t>
            </w:r>
            <w:r w:rsidRPr="0096263C">
              <w:rPr>
                <w:rFonts w:ascii="Calibri" w:hAnsi="Calibri" w:cs="Calibri"/>
                <w:color w:val="313131"/>
                <w:sz w:val="24"/>
                <w:szCs w:val="24"/>
                <w:shd w:val="clear" w:color="auto" w:fill="FFFFFF"/>
              </w:rPr>
              <w:t xml:space="preserve"> </w:t>
            </w:r>
            <w:r w:rsidR="00CD16E3">
              <w:rPr>
                <w:rFonts w:ascii="Calibri" w:hAnsi="Calibri" w:cs="Calibri"/>
                <w:color w:val="313131"/>
                <w:sz w:val="24"/>
                <w:szCs w:val="24"/>
                <w:shd w:val="clear" w:color="auto" w:fill="FFFFFF"/>
              </w:rPr>
              <w:t>or</w:t>
            </w:r>
            <w:r w:rsidRPr="0096263C">
              <w:rPr>
                <w:rFonts w:ascii="Calibri" w:hAnsi="Calibri" w:cs="Calibri"/>
                <w:color w:val="313131"/>
                <w:sz w:val="24"/>
                <w:szCs w:val="24"/>
                <w:shd w:val="clear" w:color="auto" w:fill="FFFFFF"/>
              </w:rPr>
              <w:t xml:space="preserve"> dead wood </w:t>
            </w:r>
            <w:r w:rsidR="00CD16E3">
              <w:rPr>
                <w:rFonts w:ascii="Calibri" w:hAnsi="Calibri" w:cs="Calibri"/>
                <w:color w:val="313131"/>
                <w:sz w:val="24"/>
                <w:szCs w:val="24"/>
                <w:shd w:val="clear" w:color="auto" w:fill="FFFFFF"/>
              </w:rPr>
              <w:t>can make a deadwood hedge</w:t>
            </w:r>
            <w:r w:rsidR="00F42ABE">
              <w:rPr>
                <w:rFonts w:ascii="Calibri" w:hAnsi="Calibri" w:cs="Calibri"/>
                <w:color w:val="313131"/>
                <w:sz w:val="24"/>
                <w:szCs w:val="24"/>
                <w:shd w:val="clear" w:color="auto" w:fill="FFFFFF"/>
              </w:rPr>
              <w:t>.</w:t>
            </w:r>
          </w:p>
        </w:tc>
      </w:tr>
      <w:tr w:rsidR="00E73F07" w:rsidRPr="0096263C" w14:paraId="1313B304" w14:textId="77777777" w:rsidTr="00FB5595">
        <w:trPr>
          <w:trHeight w:val="248"/>
        </w:trPr>
        <w:tc>
          <w:tcPr>
            <w:tcW w:w="2031" w:type="dxa"/>
          </w:tcPr>
          <w:p w14:paraId="79810031" w14:textId="77777777" w:rsidR="00644008" w:rsidRDefault="00E73F07" w:rsidP="007B07B2">
            <w:pPr>
              <w:rPr>
                <w:rFonts w:ascii="Calibri" w:hAnsi="Calibri" w:cs="Calibri"/>
                <w:sz w:val="24"/>
                <w:szCs w:val="24"/>
              </w:rPr>
            </w:pPr>
            <w:r w:rsidRPr="00644008">
              <w:rPr>
                <w:rFonts w:ascii="Calibri" w:hAnsi="Calibri" w:cs="Calibri"/>
                <w:b/>
                <w:bCs/>
                <w:sz w:val="24"/>
                <w:szCs w:val="24"/>
              </w:rPr>
              <w:t>Stumpery</w:t>
            </w:r>
            <w:r w:rsidR="00D16A63">
              <w:rPr>
                <w:rFonts w:ascii="Calibri" w:hAnsi="Calibri" w:cs="Calibri"/>
                <w:sz w:val="24"/>
                <w:szCs w:val="24"/>
              </w:rPr>
              <w:t xml:space="preserve"> </w:t>
            </w:r>
          </w:p>
          <w:p w14:paraId="1F4E8ADD" w14:textId="3DFEF81B" w:rsidR="00E73F07" w:rsidRDefault="00D16A63" w:rsidP="007B07B2">
            <w:pPr>
              <w:rPr>
                <w:rFonts w:ascii="Calibri" w:hAnsi="Calibri" w:cs="Calibri"/>
                <w:sz w:val="24"/>
                <w:szCs w:val="24"/>
              </w:rPr>
            </w:pPr>
            <w:r>
              <w:rPr>
                <w:rFonts w:ascii="Calibri" w:hAnsi="Calibri" w:cs="Calibri"/>
                <w:sz w:val="24"/>
                <w:szCs w:val="24"/>
              </w:rPr>
              <w:t>(1 point)</w:t>
            </w:r>
          </w:p>
        </w:tc>
        <w:tc>
          <w:tcPr>
            <w:tcW w:w="3551" w:type="dxa"/>
          </w:tcPr>
          <w:p w14:paraId="23320DC3" w14:textId="6D8B1974" w:rsidR="00E73F07" w:rsidRDefault="00E73F07" w:rsidP="007B07B2">
            <w:pPr>
              <w:spacing w:before="60" w:after="60"/>
              <w:jc w:val="center"/>
              <w:rPr>
                <w:rFonts w:ascii="Calibri" w:hAnsi="Calibri" w:cs="Calibri"/>
                <w:noProof/>
              </w:rPr>
            </w:pPr>
            <w:r>
              <w:rPr>
                <w:noProof/>
              </w:rPr>
              <w:drawing>
                <wp:inline distT="0" distB="0" distL="0" distR="0" wp14:anchorId="16C6C489" wp14:editId="058C90D0">
                  <wp:extent cx="2008376" cy="1255236"/>
                  <wp:effectExtent l="0" t="0" r="0" b="2540"/>
                  <wp:docPr id="201559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6379" cy="1272738"/>
                          </a:xfrm>
                          <a:prstGeom prst="rect">
                            <a:avLst/>
                          </a:prstGeom>
                          <a:noFill/>
                          <a:ln>
                            <a:noFill/>
                          </a:ln>
                        </pic:spPr>
                      </pic:pic>
                    </a:graphicData>
                  </a:graphic>
                </wp:inline>
              </w:drawing>
            </w:r>
          </w:p>
        </w:tc>
        <w:tc>
          <w:tcPr>
            <w:tcW w:w="3349" w:type="dxa"/>
          </w:tcPr>
          <w:p w14:paraId="5246C4A3" w14:textId="415E1CCA" w:rsidR="00E73F07" w:rsidRPr="00E73F07" w:rsidRDefault="00E73F07" w:rsidP="007B07B2">
            <w:pPr>
              <w:rPr>
                <w:rFonts w:ascii="Calibri" w:hAnsi="Calibri" w:cs="Calibri"/>
                <w:color w:val="313131"/>
                <w:sz w:val="24"/>
                <w:szCs w:val="24"/>
                <w:shd w:val="clear" w:color="auto" w:fill="FFFFFF"/>
              </w:rPr>
            </w:pPr>
            <w:r w:rsidRPr="00E73F07">
              <w:rPr>
                <w:rFonts w:ascii="Calibri" w:hAnsi="Calibri" w:cs="Calibri"/>
                <w:color w:val="000000"/>
                <w:sz w:val="24"/>
                <w:szCs w:val="24"/>
                <w:shd w:val="clear" w:color="auto" w:fill="FFFFFF"/>
              </w:rPr>
              <w:t xml:space="preserve">Stumperies are made up of old tree roots, stems and stumps of trees. These </w:t>
            </w:r>
            <w:r>
              <w:rPr>
                <w:rFonts w:ascii="Calibri" w:hAnsi="Calibri" w:cs="Calibri"/>
                <w:color w:val="000000"/>
                <w:sz w:val="24"/>
                <w:szCs w:val="24"/>
                <w:shd w:val="clear" w:color="auto" w:fill="FFFFFF"/>
              </w:rPr>
              <w:t xml:space="preserve">can be </w:t>
            </w:r>
            <w:r w:rsidR="00F42ABE" w:rsidRPr="00E73F07">
              <w:rPr>
                <w:rFonts w:ascii="Calibri" w:hAnsi="Calibri" w:cs="Calibri"/>
                <w:color w:val="000000"/>
                <w:sz w:val="24"/>
                <w:szCs w:val="24"/>
                <w:shd w:val="clear" w:color="auto" w:fill="FFFFFF"/>
              </w:rPr>
              <w:t>combined, to</w:t>
            </w:r>
            <w:r w:rsidRPr="00E73F07">
              <w:rPr>
                <w:rFonts w:ascii="Calibri" w:hAnsi="Calibri" w:cs="Calibri"/>
                <w:color w:val="000000"/>
                <w:sz w:val="24"/>
                <w:szCs w:val="24"/>
                <w:shd w:val="clear" w:color="auto" w:fill="FFFFFF"/>
              </w:rPr>
              <w:t xml:space="preserve"> offer a space for wildlife.</w:t>
            </w:r>
            <w:r w:rsidR="00D16A63">
              <w:rPr>
                <w:rFonts w:ascii="Calibri" w:hAnsi="Calibri" w:cs="Calibri"/>
                <w:color w:val="000000"/>
                <w:sz w:val="24"/>
                <w:szCs w:val="24"/>
                <w:shd w:val="clear" w:color="auto" w:fill="FFFFFF"/>
              </w:rPr>
              <w:t xml:space="preserve"> Ideally place in a shady corner, with some in partial sunlight.</w:t>
            </w:r>
          </w:p>
        </w:tc>
        <w:tc>
          <w:tcPr>
            <w:tcW w:w="2693" w:type="dxa"/>
          </w:tcPr>
          <w:p w14:paraId="7FF27009" w14:textId="30E02B54" w:rsidR="00E73F07" w:rsidRPr="0096263C" w:rsidRDefault="00BF5516" w:rsidP="007B07B2">
            <w:pPr>
              <w:rPr>
                <w:rFonts w:ascii="Calibri" w:hAnsi="Calibri" w:cs="Calibri"/>
                <w:sz w:val="24"/>
                <w:szCs w:val="24"/>
              </w:rPr>
            </w:pPr>
            <w:r>
              <w:rPr>
                <w:rFonts w:ascii="Calibri" w:hAnsi="Calibri" w:cs="Calibri"/>
                <w:sz w:val="24"/>
                <w:szCs w:val="24"/>
              </w:rPr>
              <w:t>Leave undisturbed. Could plant ivy, to partially cover logs or spring flowers at base.</w:t>
            </w:r>
          </w:p>
        </w:tc>
        <w:tc>
          <w:tcPr>
            <w:tcW w:w="4147" w:type="dxa"/>
          </w:tcPr>
          <w:p w14:paraId="12C10CC6" w14:textId="4756F9BC" w:rsidR="00E73F07" w:rsidRPr="0096263C" w:rsidRDefault="00BF5516" w:rsidP="007B07B2">
            <w:pPr>
              <w:rPr>
                <w:rFonts w:ascii="Calibri" w:hAnsi="Calibri" w:cs="Calibri"/>
                <w:color w:val="313131"/>
                <w:sz w:val="24"/>
                <w:szCs w:val="24"/>
                <w:shd w:val="clear" w:color="auto" w:fill="FFFFFF"/>
              </w:rPr>
            </w:pPr>
            <w:r>
              <w:t>Use materials that may otherwise be wasted. Stand logs closely together in a vertical position, half buried in soil.  Pack soil between the gaps to bury the bases of the logs. These will support species like stag beetles that like damp, submerged dead wood. </w:t>
            </w:r>
          </w:p>
        </w:tc>
      </w:tr>
      <w:tr w:rsidR="00F42ABE" w:rsidRPr="0096263C" w14:paraId="46FD74B9" w14:textId="77777777" w:rsidTr="00FB5595">
        <w:trPr>
          <w:trHeight w:val="248"/>
        </w:trPr>
        <w:tc>
          <w:tcPr>
            <w:tcW w:w="2031" w:type="dxa"/>
          </w:tcPr>
          <w:p w14:paraId="18D013D5" w14:textId="77777777" w:rsidR="00F42ABE" w:rsidRPr="00644008" w:rsidRDefault="00F42ABE" w:rsidP="007B07B2">
            <w:pPr>
              <w:rPr>
                <w:rFonts w:ascii="Calibri" w:hAnsi="Calibri" w:cs="Calibri"/>
                <w:b/>
                <w:bCs/>
                <w:sz w:val="24"/>
                <w:szCs w:val="24"/>
              </w:rPr>
            </w:pPr>
          </w:p>
        </w:tc>
        <w:tc>
          <w:tcPr>
            <w:tcW w:w="3551" w:type="dxa"/>
          </w:tcPr>
          <w:p w14:paraId="4426EBD0" w14:textId="77777777" w:rsidR="00F42ABE" w:rsidRDefault="00F42ABE" w:rsidP="007B07B2">
            <w:pPr>
              <w:spacing w:before="60" w:after="60"/>
              <w:jc w:val="center"/>
              <w:rPr>
                <w:noProof/>
              </w:rPr>
            </w:pPr>
          </w:p>
          <w:p w14:paraId="1652D02E" w14:textId="77777777" w:rsidR="00F42ABE" w:rsidRDefault="00F42ABE" w:rsidP="007B07B2">
            <w:pPr>
              <w:spacing w:before="60" w:after="60"/>
              <w:jc w:val="center"/>
              <w:rPr>
                <w:noProof/>
              </w:rPr>
            </w:pPr>
          </w:p>
          <w:p w14:paraId="33CD9151" w14:textId="77777777" w:rsidR="00F42ABE" w:rsidRDefault="00F42ABE" w:rsidP="007B07B2">
            <w:pPr>
              <w:spacing w:before="60" w:after="60"/>
              <w:jc w:val="center"/>
              <w:rPr>
                <w:noProof/>
              </w:rPr>
            </w:pPr>
          </w:p>
          <w:p w14:paraId="490191CF" w14:textId="77777777" w:rsidR="00F42ABE" w:rsidRDefault="00F42ABE" w:rsidP="007B07B2">
            <w:pPr>
              <w:spacing w:before="60" w:after="60"/>
              <w:jc w:val="center"/>
              <w:rPr>
                <w:noProof/>
              </w:rPr>
            </w:pPr>
          </w:p>
          <w:p w14:paraId="01959D03" w14:textId="77777777" w:rsidR="00F42ABE" w:rsidRDefault="00F42ABE" w:rsidP="007B07B2">
            <w:pPr>
              <w:spacing w:before="60" w:after="60"/>
              <w:jc w:val="center"/>
              <w:rPr>
                <w:noProof/>
              </w:rPr>
            </w:pPr>
          </w:p>
        </w:tc>
        <w:tc>
          <w:tcPr>
            <w:tcW w:w="3349" w:type="dxa"/>
          </w:tcPr>
          <w:p w14:paraId="63B52C44" w14:textId="77777777" w:rsidR="00F42ABE" w:rsidRPr="00E73F07" w:rsidRDefault="00F42ABE" w:rsidP="007B07B2">
            <w:pPr>
              <w:rPr>
                <w:rFonts w:ascii="Calibri" w:hAnsi="Calibri" w:cs="Calibri"/>
                <w:color w:val="000000"/>
                <w:sz w:val="24"/>
                <w:szCs w:val="24"/>
                <w:shd w:val="clear" w:color="auto" w:fill="FFFFFF"/>
              </w:rPr>
            </w:pPr>
          </w:p>
        </w:tc>
        <w:tc>
          <w:tcPr>
            <w:tcW w:w="2693" w:type="dxa"/>
          </w:tcPr>
          <w:p w14:paraId="3870250A" w14:textId="77777777" w:rsidR="00F42ABE" w:rsidRDefault="00F42ABE" w:rsidP="007B07B2">
            <w:pPr>
              <w:rPr>
                <w:rFonts w:ascii="Calibri" w:hAnsi="Calibri" w:cs="Calibri"/>
                <w:sz w:val="24"/>
                <w:szCs w:val="24"/>
              </w:rPr>
            </w:pPr>
          </w:p>
        </w:tc>
        <w:tc>
          <w:tcPr>
            <w:tcW w:w="4147" w:type="dxa"/>
          </w:tcPr>
          <w:p w14:paraId="4149CAFF" w14:textId="77777777" w:rsidR="00F42ABE" w:rsidRDefault="00F42ABE" w:rsidP="007B07B2"/>
        </w:tc>
      </w:tr>
      <w:tr w:rsidR="00E73F07" w:rsidRPr="0096263C" w14:paraId="0A73F00E" w14:textId="77777777" w:rsidTr="00FB5595">
        <w:trPr>
          <w:trHeight w:val="248"/>
        </w:trPr>
        <w:tc>
          <w:tcPr>
            <w:tcW w:w="2031" w:type="dxa"/>
          </w:tcPr>
          <w:p w14:paraId="5D8AC7E3" w14:textId="77777777" w:rsidR="007B07B2" w:rsidRPr="0099144D" w:rsidRDefault="007B07B2" w:rsidP="007B07B2">
            <w:pPr>
              <w:rPr>
                <w:rFonts w:ascii="Calibri" w:hAnsi="Calibri" w:cs="Calibri"/>
                <w:b/>
                <w:bCs/>
                <w:sz w:val="28"/>
                <w:szCs w:val="28"/>
              </w:rPr>
            </w:pPr>
            <w:r w:rsidRPr="0099144D">
              <w:rPr>
                <w:rFonts w:ascii="Calibri" w:hAnsi="Calibri" w:cs="Calibri"/>
                <w:b/>
                <w:bCs/>
                <w:sz w:val="28"/>
                <w:szCs w:val="28"/>
              </w:rPr>
              <w:lastRenderedPageBreak/>
              <w:t>Variety of habitats</w:t>
            </w:r>
          </w:p>
        </w:tc>
        <w:tc>
          <w:tcPr>
            <w:tcW w:w="3551" w:type="dxa"/>
          </w:tcPr>
          <w:p w14:paraId="302332F9" w14:textId="77777777" w:rsidR="007B07B2" w:rsidRPr="0096263C" w:rsidRDefault="007B07B2" w:rsidP="007B07B2">
            <w:pPr>
              <w:spacing w:before="60" w:after="60"/>
              <w:jc w:val="center"/>
              <w:rPr>
                <w:rFonts w:ascii="Calibri" w:hAnsi="Calibri" w:cs="Calibri"/>
                <w:noProof/>
                <w:sz w:val="24"/>
                <w:szCs w:val="24"/>
              </w:rPr>
            </w:pPr>
          </w:p>
        </w:tc>
        <w:tc>
          <w:tcPr>
            <w:tcW w:w="3349" w:type="dxa"/>
          </w:tcPr>
          <w:p w14:paraId="51673653" w14:textId="77777777" w:rsidR="007B07B2" w:rsidRPr="0096263C" w:rsidRDefault="007B07B2" w:rsidP="007B07B2">
            <w:pPr>
              <w:rPr>
                <w:rFonts w:ascii="Calibri" w:hAnsi="Calibri" w:cs="Calibri"/>
                <w:sz w:val="24"/>
                <w:szCs w:val="24"/>
              </w:rPr>
            </w:pPr>
          </w:p>
        </w:tc>
        <w:tc>
          <w:tcPr>
            <w:tcW w:w="2693" w:type="dxa"/>
          </w:tcPr>
          <w:p w14:paraId="7F9BED02" w14:textId="77777777" w:rsidR="007B07B2" w:rsidRPr="0096263C" w:rsidRDefault="007B07B2" w:rsidP="007B07B2">
            <w:pPr>
              <w:rPr>
                <w:rFonts w:ascii="Calibri" w:hAnsi="Calibri" w:cs="Calibri"/>
                <w:sz w:val="24"/>
                <w:szCs w:val="24"/>
              </w:rPr>
            </w:pPr>
          </w:p>
        </w:tc>
        <w:tc>
          <w:tcPr>
            <w:tcW w:w="4147" w:type="dxa"/>
          </w:tcPr>
          <w:p w14:paraId="1BE06448" w14:textId="77777777" w:rsidR="007B07B2" w:rsidRPr="0096263C" w:rsidRDefault="007B07B2" w:rsidP="007B07B2">
            <w:pPr>
              <w:rPr>
                <w:rFonts w:ascii="Calibri" w:hAnsi="Calibri" w:cs="Calibri"/>
                <w:sz w:val="24"/>
                <w:szCs w:val="24"/>
              </w:rPr>
            </w:pPr>
          </w:p>
        </w:tc>
      </w:tr>
      <w:tr w:rsidR="00E73F07" w:rsidRPr="0096263C" w14:paraId="23DFE272" w14:textId="77777777" w:rsidTr="00FB5595">
        <w:trPr>
          <w:trHeight w:val="248"/>
        </w:trPr>
        <w:tc>
          <w:tcPr>
            <w:tcW w:w="2031" w:type="dxa"/>
          </w:tcPr>
          <w:p w14:paraId="0212AEAF" w14:textId="77777777" w:rsidR="007B07B2" w:rsidRPr="00644008" w:rsidRDefault="007B07B2" w:rsidP="007B07B2">
            <w:pPr>
              <w:rPr>
                <w:rFonts w:ascii="Calibri" w:hAnsi="Calibri" w:cs="Calibri"/>
                <w:b/>
                <w:bCs/>
                <w:sz w:val="24"/>
                <w:szCs w:val="24"/>
              </w:rPr>
            </w:pPr>
            <w:r w:rsidRPr="00644008">
              <w:rPr>
                <w:rFonts w:ascii="Calibri" w:hAnsi="Calibri" w:cs="Calibri"/>
                <w:b/>
                <w:bCs/>
                <w:sz w:val="24"/>
                <w:szCs w:val="24"/>
              </w:rPr>
              <w:t>Bird boxes (or nesting sites)</w:t>
            </w:r>
          </w:p>
          <w:p w14:paraId="21C41617" w14:textId="77777777" w:rsidR="007B07B2" w:rsidRDefault="007B07B2" w:rsidP="007B07B2">
            <w:pPr>
              <w:rPr>
                <w:rFonts w:ascii="Calibri" w:hAnsi="Calibri" w:cs="Calibri"/>
                <w:b/>
                <w:bCs/>
                <w:sz w:val="24"/>
                <w:szCs w:val="24"/>
              </w:rPr>
            </w:pPr>
            <w:r w:rsidRPr="00644008">
              <w:rPr>
                <w:rFonts w:ascii="Calibri" w:hAnsi="Calibri" w:cs="Calibri"/>
                <w:b/>
                <w:bCs/>
                <w:sz w:val="24"/>
                <w:szCs w:val="24"/>
              </w:rPr>
              <w:t>bat boxes (or bats using building), insect hotels, badger entrances, bees in stone work</w:t>
            </w:r>
          </w:p>
          <w:p w14:paraId="0829AC39" w14:textId="77777777" w:rsidR="00644008" w:rsidRPr="00644008" w:rsidRDefault="00644008" w:rsidP="007B07B2">
            <w:pPr>
              <w:rPr>
                <w:rFonts w:ascii="Calibri" w:hAnsi="Calibri" w:cs="Calibri"/>
                <w:b/>
                <w:bCs/>
                <w:sz w:val="24"/>
                <w:szCs w:val="24"/>
              </w:rPr>
            </w:pPr>
          </w:p>
          <w:p w14:paraId="7A9031C4" w14:textId="36A67774" w:rsidR="007B07B2" w:rsidRPr="00644008" w:rsidRDefault="00644008" w:rsidP="007B07B2">
            <w:pPr>
              <w:rPr>
                <w:rFonts w:ascii="Calibri" w:hAnsi="Calibri" w:cs="Calibri"/>
                <w:sz w:val="24"/>
                <w:szCs w:val="24"/>
              </w:rPr>
            </w:pPr>
            <w:r>
              <w:rPr>
                <w:rFonts w:ascii="Calibri" w:hAnsi="Calibri" w:cs="Calibri"/>
                <w:b/>
                <w:bCs/>
                <w:sz w:val="24"/>
                <w:szCs w:val="24"/>
              </w:rPr>
              <w:t xml:space="preserve"> </w:t>
            </w:r>
            <w:r w:rsidRPr="00644008">
              <w:rPr>
                <w:rFonts w:ascii="Calibri" w:hAnsi="Calibri" w:cs="Calibri"/>
                <w:sz w:val="24"/>
                <w:szCs w:val="24"/>
              </w:rPr>
              <w:t>Various points</w:t>
            </w:r>
          </w:p>
        </w:tc>
        <w:tc>
          <w:tcPr>
            <w:tcW w:w="3551" w:type="dxa"/>
          </w:tcPr>
          <w:p w14:paraId="08D23301" w14:textId="77777777" w:rsidR="007B07B2" w:rsidRPr="0096263C" w:rsidRDefault="007B07B2" w:rsidP="007B07B2">
            <w:pPr>
              <w:spacing w:before="60" w:after="60"/>
              <w:jc w:val="center"/>
              <w:rPr>
                <w:rFonts w:ascii="Calibri" w:hAnsi="Calibri" w:cs="Calibri"/>
                <w:noProof/>
                <w:sz w:val="24"/>
                <w:szCs w:val="24"/>
              </w:rPr>
            </w:pPr>
            <w:r w:rsidRPr="00D72D63">
              <w:rPr>
                <w:rFonts w:ascii="Calibri" w:hAnsi="Calibri" w:cs="Calibri"/>
                <w:noProof/>
                <w:sz w:val="24"/>
                <w:szCs w:val="24"/>
              </w:rPr>
              <w:drawing>
                <wp:anchor distT="0" distB="0" distL="114300" distR="114300" simplePos="0" relativeHeight="251666432" behindDoc="0" locked="0" layoutInCell="1" allowOverlap="1" wp14:anchorId="30B3C1C6" wp14:editId="7B1D9953">
                  <wp:simplePos x="0" y="0"/>
                  <wp:positionH relativeFrom="column">
                    <wp:posOffset>104775</wp:posOffset>
                  </wp:positionH>
                  <wp:positionV relativeFrom="paragraph">
                    <wp:posOffset>340995</wp:posOffset>
                  </wp:positionV>
                  <wp:extent cx="1550035" cy="1181100"/>
                  <wp:effectExtent l="0" t="0" r="0" b="0"/>
                  <wp:wrapSquare wrapText="bothSides"/>
                  <wp:docPr id="5122" name="Picture 2" descr="Knowledge Base: Install a bird box - North Devon Biosphere">
                    <a:extLst xmlns:a="http://schemas.openxmlformats.org/drawingml/2006/main">
                      <a:ext uri="{FF2B5EF4-FFF2-40B4-BE49-F238E27FC236}">
                        <a16:creationId xmlns:a16="http://schemas.microsoft.com/office/drawing/2014/main" id="{09B140E0-DDBF-4C38-B490-A0DF25640D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Knowledge Base: Install a bird box - North Devon Biosphere">
                            <a:extLst>
                              <a:ext uri="{FF2B5EF4-FFF2-40B4-BE49-F238E27FC236}">
                                <a16:creationId xmlns:a16="http://schemas.microsoft.com/office/drawing/2014/main" id="{09B140E0-DDBF-4C38-B490-A0DF25640D8B}"/>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9449" r="-1" b="-1"/>
                          <a:stretch/>
                        </pic:blipFill>
                        <pic:spPr bwMode="auto">
                          <a:xfrm>
                            <a:off x="0" y="0"/>
                            <a:ext cx="1550035" cy="1181100"/>
                          </a:xfrm>
                          <a:prstGeom prst="rect">
                            <a:avLst/>
                          </a:prstGeom>
                          <a:noFill/>
                        </pic:spPr>
                      </pic:pic>
                    </a:graphicData>
                  </a:graphic>
                  <wp14:sizeRelV relativeFrom="margin">
                    <wp14:pctHeight>0</wp14:pctHeight>
                  </wp14:sizeRelV>
                </wp:anchor>
              </w:drawing>
            </w:r>
          </w:p>
        </w:tc>
        <w:tc>
          <w:tcPr>
            <w:tcW w:w="3349" w:type="dxa"/>
          </w:tcPr>
          <w:p w14:paraId="02FB5827" w14:textId="77777777" w:rsidR="007B07B2" w:rsidRDefault="007B07B2" w:rsidP="007B07B2">
            <w:pPr>
              <w:rPr>
                <w:rFonts w:ascii="Calibri" w:hAnsi="Calibri" w:cs="Calibri"/>
                <w:sz w:val="24"/>
                <w:szCs w:val="24"/>
              </w:rPr>
            </w:pPr>
            <w:r w:rsidRPr="0096263C">
              <w:rPr>
                <w:rFonts w:ascii="Calibri" w:hAnsi="Calibri" w:cs="Calibri"/>
                <w:sz w:val="24"/>
                <w:szCs w:val="24"/>
              </w:rPr>
              <w:t>Constructions such as</w:t>
            </w:r>
            <w:r>
              <w:rPr>
                <w:rFonts w:ascii="Calibri" w:hAnsi="Calibri" w:cs="Calibri"/>
                <w:sz w:val="24"/>
                <w:szCs w:val="24"/>
              </w:rPr>
              <w:t xml:space="preserve">  </w:t>
            </w:r>
            <w:r w:rsidRPr="0096263C">
              <w:rPr>
                <w:rFonts w:ascii="Calibri" w:hAnsi="Calibri" w:cs="Calibri"/>
                <w:sz w:val="24"/>
                <w:szCs w:val="24"/>
              </w:rPr>
              <w:t xml:space="preserve"> bat, swift </w:t>
            </w:r>
            <w:r>
              <w:rPr>
                <w:rFonts w:ascii="Calibri" w:hAnsi="Calibri" w:cs="Calibri"/>
                <w:sz w:val="24"/>
                <w:szCs w:val="24"/>
              </w:rPr>
              <w:t xml:space="preserve">or </w:t>
            </w:r>
            <w:r w:rsidRPr="0096263C">
              <w:rPr>
                <w:rFonts w:ascii="Calibri" w:hAnsi="Calibri" w:cs="Calibri"/>
                <w:sz w:val="24"/>
                <w:szCs w:val="24"/>
              </w:rPr>
              <w:t>bird boxes, bird baths, insect hotels</w:t>
            </w:r>
            <w:r>
              <w:rPr>
                <w:rFonts w:ascii="Calibri" w:hAnsi="Calibri" w:cs="Calibri"/>
                <w:sz w:val="24"/>
                <w:szCs w:val="24"/>
              </w:rPr>
              <w:t>.</w:t>
            </w:r>
          </w:p>
          <w:p w14:paraId="7F7178C7" w14:textId="77777777" w:rsidR="007B07B2" w:rsidRDefault="007B07B2" w:rsidP="007B07B2">
            <w:pPr>
              <w:rPr>
                <w:rFonts w:ascii="Calibri" w:hAnsi="Calibri" w:cs="Calibri"/>
                <w:sz w:val="24"/>
                <w:szCs w:val="24"/>
              </w:rPr>
            </w:pPr>
          </w:p>
          <w:p w14:paraId="239432A5" w14:textId="77777777" w:rsidR="00304359" w:rsidRDefault="00304359" w:rsidP="00304359">
            <w:pPr>
              <w:rPr>
                <w:rFonts w:ascii="Calibri" w:hAnsi="Calibri" w:cs="Calibri"/>
                <w:sz w:val="24"/>
                <w:szCs w:val="24"/>
              </w:rPr>
            </w:pPr>
            <w:r w:rsidRPr="0096263C">
              <w:rPr>
                <w:rFonts w:ascii="Calibri" w:hAnsi="Calibri" w:cs="Calibri"/>
                <w:sz w:val="24"/>
                <w:szCs w:val="24"/>
              </w:rPr>
              <w:t xml:space="preserve">Nest boxes ideally need to be cleaned out in winter. </w:t>
            </w:r>
          </w:p>
          <w:p w14:paraId="3F33555E" w14:textId="77777777" w:rsidR="007B07B2" w:rsidRPr="0096263C" w:rsidRDefault="007B07B2" w:rsidP="007B07B2">
            <w:pPr>
              <w:rPr>
                <w:rFonts w:ascii="Calibri" w:hAnsi="Calibri" w:cs="Calibri"/>
                <w:sz w:val="24"/>
                <w:szCs w:val="24"/>
              </w:rPr>
            </w:pPr>
          </w:p>
        </w:tc>
        <w:tc>
          <w:tcPr>
            <w:tcW w:w="2693" w:type="dxa"/>
          </w:tcPr>
          <w:p w14:paraId="146F2B56" w14:textId="501273A2" w:rsidR="007B07B2" w:rsidRDefault="007B07B2" w:rsidP="007B07B2">
            <w:pPr>
              <w:rPr>
                <w:rFonts w:ascii="Calibri" w:hAnsi="Calibri" w:cs="Calibri"/>
                <w:sz w:val="24"/>
                <w:szCs w:val="24"/>
              </w:rPr>
            </w:pPr>
            <w:r w:rsidRPr="00426C95">
              <w:rPr>
                <w:rFonts w:ascii="Calibri" w:hAnsi="Calibri" w:cs="Calibri"/>
                <w:color w:val="202124"/>
                <w:sz w:val="24"/>
                <w:szCs w:val="24"/>
                <w:shd w:val="clear" w:color="auto" w:fill="FFFFFF"/>
              </w:rPr>
              <w:t>The</w:t>
            </w:r>
            <w:r w:rsidR="00304359">
              <w:rPr>
                <w:rFonts w:ascii="Calibri" w:hAnsi="Calibri" w:cs="Calibri"/>
                <w:color w:val="202124"/>
                <w:sz w:val="24"/>
                <w:szCs w:val="24"/>
                <w:shd w:val="clear" w:color="auto" w:fill="FFFFFF"/>
              </w:rPr>
              <w:t xml:space="preserve"> nest box</w:t>
            </w:r>
            <w:r w:rsidRPr="00426C95">
              <w:rPr>
                <w:rFonts w:ascii="Calibri" w:hAnsi="Calibri" w:cs="Calibri"/>
                <w:color w:val="202124"/>
                <w:sz w:val="24"/>
                <w:szCs w:val="24"/>
                <w:shd w:val="clear" w:color="auto" w:fill="FFFFFF"/>
              </w:rPr>
              <w:t xml:space="preserve"> entrance hole size </w:t>
            </w:r>
            <w:r>
              <w:rPr>
                <w:rFonts w:ascii="Calibri" w:hAnsi="Calibri" w:cs="Calibri"/>
                <w:color w:val="202124"/>
                <w:sz w:val="24"/>
                <w:szCs w:val="24"/>
                <w:shd w:val="clear" w:color="auto" w:fill="FFFFFF"/>
              </w:rPr>
              <w:t>effects</w:t>
            </w:r>
            <w:r w:rsidRPr="00426C95">
              <w:rPr>
                <w:rFonts w:ascii="Calibri" w:hAnsi="Calibri" w:cs="Calibri"/>
                <w:color w:val="202124"/>
                <w:sz w:val="24"/>
                <w:szCs w:val="24"/>
                <w:shd w:val="clear" w:color="auto" w:fill="FFFFFF"/>
              </w:rPr>
              <w:t xml:space="preserve"> the species </w:t>
            </w:r>
            <w:r>
              <w:rPr>
                <w:rFonts w:ascii="Calibri" w:hAnsi="Calibri" w:cs="Calibri"/>
                <w:color w:val="202124"/>
                <w:sz w:val="24"/>
                <w:szCs w:val="24"/>
                <w:shd w:val="clear" w:color="auto" w:fill="FFFFFF"/>
              </w:rPr>
              <w:t xml:space="preserve">attracted: </w:t>
            </w:r>
            <w:r w:rsidRPr="00426C95">
              <w:rPr>
                <w:rFonts w:ascii="Calibri" w:hAnsi="Calibri" w:cs="Calibri"/>
                <w:color w:val="040C28"/>
                <w:sz w:val="24"/>
                <w:szCs w:val="24"/>
              </w:rPr>
              <w:t>25 mm for blue, coal and marsh </w:t>
            </w:r>
            <w:r w:rsidRPr="00426C95">
              <w:rPr>
                <w:rStyle w:val="jpfdse"/>
                <w:rFonts w:ascii="Calibri" w:hAnsi="Calibri" w:cs="Calibri"/>
                <w:color w:val="040C28"/>
                <w:sz w:val="24"/>
                <w:szCs w:val="24"/>
              </w:rPr>
              <w:t>tits</w:t>
            </w:r>
            <w:r>
              <w:rPr>
                <w:rStyle w:val="jpfdse"/>
                <w:rFonts w:ascii="Calibri" w:hAnsi="Calibri" w:cs="Calibri"/>
                <w:color w:val="040C28"/>
                <w:sz w:val="24"/>
                <w:szCs w:val="24"/>
              </w:rPr>
              <w:t>,</w:t>
            </w:r>
            <w:r w:rsidRPr="00426C95">
              <w:rPr>
                <w:rFonts w:ascii="Calibri" w:hAnsi="Calibri" w:cs="Calibri"/>
                <w:color w:val="202124"/>
                <w:sz w:val="24"/>
                <w:szCs w:val="24"/>
                <w:shd w:val="clear" w:color="auto" w:fill="FFFFFF"/>
              </w:rPr>
              <w:t> </w:t>
            </w:r>
            <w:r w:rsidRPr="00426C95">
              <w:rPr>
                <w:rFonts w:ascii="Calibri" w:hAnsi="Calibri" w:cs="Calibri"/>
                <w:color w:val="040C28"/>
                <w:sz w:val="24"/>
                <w:szCs w:val="24"/>
              </w:rPr>
              <w:t>28 mm for great tits, tree sparrows and pied flycatchers</w:t>
            </w:r>
            <w:r>
              <w:rPr>
                <w:rFonts w:ascii="Calibri" w:hAnsi="Calibri" w:cs="Calibri"/>
                <w:color w:val="040C28"/>
                <w:sz w:val="24"/>
                <w:szCs w:val="24"/>
              </w:rPr>
              <w:t>,</w:t>
            </w:r>
            <w:r w:rsidRPr="00426C95">
              <w:rPr>
                <w:rFonts w:ascii="Calibri" w:hAnsi="Calibri" w:cs="Calibri"/>
                <w:color w:val="202124"/>
                <w:sz w:val="24"/>
                <w:szCs w:val="24"/>
                <w:shd w:val="clear" w:color="auto" w:fill="FFFFFF"/>
              </w:rPr>
              <w:t> </w:t>
            </w:r>
            <w:r w:rsidRPr="00426C95">
              <w:rPr>
                <w:rFonts w:ascii="Calibri" w:hAnsi="Calibri" w:cs="Calibri"/>
                <w:color w:val="040C28"/>
                <w:sz w:val="24"/>
                <w:szCs w:val="24"/>
              </w:rPr>
              <w:t>32 mm for house sparrows and nuthatches</w:t>
            </w:r>
            <w:r w:rsidRPr="00426C95">
              <w:rPr>
                <w:rFonts w:ascii="Calibri" w:hAnsi="Calibri" w:cs="Calibri"/>
                <w:color w:val="202124"/>
                <w:sz w:val="24"/>
                <w:szCs w:val="24"/>
                <w:shd w:val="clear" w:color="auto" w:fill="FFFFFF"/>
              </w:rPr>
              <w:t>.</w:t>
            </w:r>
          </w:p>
          <w:p w14:paraId="07DE4994" w14:textId="77777777" w:rsidR="007B07B2" w:rsidRPr="00A32598" w:rsidRDefault="007B07B2" w:rsidP="007B07B2">
            <w:pPr>
              <w:rPr>
                <w:rFonts w:ascii="Calibri" w:hAnsi="Calibri" w:cs="Calibri"/>
                <w:b/>
                <w:bCs/>
                <w:sz w:val="24"/>
                <w:szCs w:val="24"/>
              </w:rPr>
            </w:pPr>
          </w:p>
        </w:tc>
        <w:tc>
          <w:tcPr>
            <w:tcW w:w="4147" w:type="dxa"/>
          </w:tcPr>
          <w:p w14:paraId="75B9633E" w14:textId="13F9A28E" w:rsidR="007B07B2" w:rsidRDefault="007B07B2" w:rsidP="007B07B2">
            <w:pPr>
              <w:rPr>
                <w:rFonts w:ascii="Calibri" w:hAnsi="Calibri" w:cs="Calibri"/>
                <w:sz w:val="24"/>
                <w:szCs w:val="24"/>
              </w:rPr>
            </w:pPr>
            <w:r>
              <w:rPr>
                <w:rFonts w:ascii="Calibri" w:hAnsi="Calibri" w:cs="Calibri"/>
                <w:sz w:val="24"/>
                <w:szCs w:val="24"/>
              </w:rPr>
              <w:t>Could consider v</w:t>
            </w:r>
            <w:r w:rsidRPr="0096263C">
              <w:rPr>
                <w:rFonts w:ascii="Calibri" w:hAnsi="Calibri" w:cs="Calibri"/>
                <w:sz w:val="24"/>
                <w:szCs w:val="24"/>
              </w:rPr>
              <w:t>isit</w:t>
            </w:r>
            <w:r>
              <w:rPr>
                <w:rFonts w:ascii="Calibri" w:hAnsi="Calibri" w:cs="Calibri"/>
                <w:sz w:val="24"/>
                <w:szCs w:val="24"/>
              </w:rPr>
              <w:t>ing</w:t>
            </w:r>
            <w:r w:rsidRPr="0096263C">
              <w:rPr>
                <w:rFonts w:ascii="Calibri" w:hAnsi="Calibri" w:cs="Calibri"/>
                <w:sz w:val="24"/>
                <w:szCs w:val="24"/>
              </w:rPr>
              <w:t xml:space="preserve"> </w:t>
            </w:r>
            <w:proofErr w:type="spellStart"/>
            <w:r w:rsidR="00F42ABE" w:rsidRPr="0096263C">
              <w:rPr>
                <w:rFonts w:ascii="Calibri" w:hAnsi="Calibri" w:cs="Calibri"/>
                <w:sz w:val="24"/>
                <w:szCs w:val="24"/>
              </w:rPr>
              <w:t>Landbeach</w:t>
            </w:r>
            <w:proofErr w:type="spellEnd"/>
            <w:r w:rsidRPr="0096263C">
              <w:rPr>
                <w:rFonts w:ascii="Calibri" w:hAnsi="Calibri" w:cs="Calibri"/>
                <w:sz w:val="24"/>
                <w:szCs w:val="24"/>
              </w:rPr>
              <w:t xml:space="preserve"> or Swaffham Bulbeck church to see inhabited swift boxes. </w:t>
            </w:r>
          </w:p>
          <w:p w14:paraId="64212F5E" w14:textId="77777777" w:rsidR="007B07B2" w:rsidRDefault="007B07B2" w:rsidP="007B07B2">
            <w:pPr>
              <w:rPr>
                <w:rFonts w:ascii="Calibri" w:hAnsi="Calibri" w:cs="Calibri"/>
                <w:sz w:val="24"/>
                <w:szCs w:val="24"/>
              </w:rPr>
            </w:pPr>
          </w:p>
          <w:p w14:paraId="68230E13" w14:textId="77777777" w:rsidR="007B07B2" w:rsidRDefault="007B07B2" w:rsidP="007B07B2">
            <w:pPr>
              <w:rPr>
                <w:rFonts w:ascii="Calibri" w:hAnsi="Calibri" w:cs="Calibri"/>
                <w:sz w:val="24"/>
                <w:szCs w:val="24"/>
              </w:rPr>
            </w:pPr>
            <w:r>
              <w:rPr>
                <w:rFonts w:ascii="Calibri" w:hAnsi="Calibri" w:cs="Calibri"/>
                <w:sz w:val="24"/>
                <w:szCs w:val="24"/>
              </w:rPr>
              <w:t>All wildlife should be celebrated in the churchyard wherever possible.</w:t>
            </w:r>
          </w:p>
        </w:tc>
      </w:tr>
      <w:tr w:rsidR="00E73F07" w:rsidRPr="0096263C" w14:paraId="02A9FC08" w14:textId="77777777" w:rsidTr="00FB5595">
        <w:trPr>
          <w:trHeight w:val="248"/>
        </w:trPr>
        <w:tc>
          <w:tcPr>
            <w:tcW w:w="2031" w:type="dxa"/>
          </w:tcPr>
          <w:p w14:paraId="5EFEE656" w14:textId="77777777" w:rsidR="007B07B2" w:rsidRPr="00D72D63" w:rsidRDefault="007B07B2" w:rsidP="007B07B2">
            <w:pPr>
              <w:rPr>
                <w:b/>
                <w:bCs/>
                <w:noProof/>
              </w:rPr>
            </w:pPr>
            <w:r w:rsidRPr="00D72D63">
              <w:rPr>
                <w:rFonts w:ascii="Calibri" w:hAnsi="Calibri" w:cs="Calibri"/>
                <w:b/>
                <w:bCs/>
                <w:sz w:val="24"/>
                <w:szCs w:val="24"/>
              </w:rPr>
              <w:t>Sustainability</w:t>
            </w:r>
            <w:r w:rsidRPr="00D72D63">
              <w:rPr>
                <w:b/>
                <w:bCs/>
                <w:noProof/>
              </w:rPr>
              <w:t xml:space="preserve"> </w:t>
            </w:r>
          </w:p>
          <w:p w14:paraId="73D7508C" w14:textId="77777777" w:rsidR="007B07B2" w:rsidRDefault="007B07B2" w:rsidP="007B07B2">
            <w:pPr>
              <w:rPr>
                <w:noProof/>
              </w:rPr>
            </w:pPr>
          </w:p>
          <w:p w14:paraId="03C9E3BF" w14:textId="77777777" w:rsidR="00312695" w:rsidRDefault="007B07B2" w:rsidP="007B07B2">
            <w:pPr>
              <w:rPr>
                <w:noProof/>
              </w:rPr>
            </w:pPr>
            <w:r>
              <w:rPr>
                <w:noProof/>
              </w:rPr>
              <w:t xml:space="preserve">Water butts or similar in use </w:t>
            </w:r>
          </w:p>
          <w:p w14:paraId="263A0CDD" w14:textId="6864F2F7" w:rsidR="007B07B2" w:rsidRDefault="007B07B2" w:rsidP="007B07B2">
            <w:pPr>
              <w:rPr>
                <w:rFonts w:ascii="Calibri" w:hAnsi="Calibri" w:cs="Calibri"/>
                <w:sz w:val="24"/>
                <w:szCs w:val="24"/>
              </w:rPr>
            </w:pPr>
            <w:r>
              <w:rPr>
                <w:noProof/>
              </w:rPr>
              <w:t>(2 points)</w:t>
            </w:r>
          </w:p>
          <w:p w14:paraId="1C0C3375" w14:textId="09707DC1" w:rsidR="007B07B2" w:rsidRPr="0096263C" w:rsidRDefault="007B07B2" w:rsidP="007B07B2">
            <w:pPr>
              <w:rPr>
                <w:rFonts w:ascii="Calibri" w:hAnsi="Calibri" w:cs="Calibri"/>
                <w:sz w:val="24"/>
                <w:szCs w:val="24"/>
              </w:rPr>
            </w:pPr>
            <w:r>
              <w:rPr>
                <w:rFonts w:ascii="Calibri" w:hAnsi="Calibri" w:cs="Calibri"/>
                <w:sz w:val="24"/>
                <w:szCs w:val="24"/>
              </w:rPr>
              <w:t>No plastic flowers (2 points)</w:t>
            </w:r>
          </w:p>
        </w:tc>
        <w:tc>
          <w:tcPr>
            <w:tcW w:w="3551" w:type="dxa"/>
          </w:tcPr>
          <w:p w14:paraId="1B1ED9AF" w14:textId="77777777" w:rsidR="007B07B2" w:rsidRPr="0096263C" w:rsidRDefault="007B07B2" w:rsidP="007B07B2">
            <w:pPr>
              <w:spacing w:before="60" w:after="60"/>
              <w:jc w:val="center"/>
              <w:rPr>
                <w:rFonts w:ascii="Calibri" w:hAnsi="Calibri" w:cs="Calibri"/>
                <w:noProof/>
                <w:sz w:val="24"/>
                <w:szCs w:val="24"/>
              </w:rPr>
            </w:pPr>
            <w:r>
              <w:rPr>
                <w:noProof/>
              </w:rPr>
              <w:drawing>
                <wp:inline distT="0" distB="0" distL="0" distR="0" wp14:anchorId="39900189" wp14:editId="6497AC53">
                  <wp:extent cx="1333500" cy="1322070"/>
                  <wp:effectExtent l="0" t="0" r="0" b="0"/>
                  <wp:docPr id="1467271236" name="Picture 146727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89068" name=""/>
                          <pic:cNvPicPr/>
                        </pic:nvPicPr>
                        <pic:blipFill>
                          <a:blip r:embed="rId27"/>
                          <a:stretch>
                            <a:fillRect/>
                          </a:stretch>
                        </pic:blipFill>
                        <pic:spPr>
                          <a:xfrm>
                            <a:off x="0" y="0"/>
                            <a:ext cx="1338626" cy="1327152"/>
                          </a:xfrm>
                          <a:prstGeom prst="rect">
                            <a:avLst/>
                          </a:prstGeom>
                        </pic:spPr>
                      </pic:pic>
                    </a:graphicData>
                  </a:graphic>
                </wp:inline>
              </w:drawing>
            </w:r>
          </w:p>
        </w:tc>
        <w:tc>
          <w:tcPr>
            <w:tcW w:w="3349" w:type="dxa"/>
          </w:tcPr>
          <w:p w14:paraId="0991E1AC" w14:textId="5CCD66C4" w:rsidR="007B07B2" w:rsidRPr="0096263C" w:rsidRDefault="007B07B2" w:rsidP="007B07B2">
            <w:pPr>
              <w:rPr>
                <w:rFonts w:ascii="Calibri" w:hAnsi="Calibri" w:cs="Calibri"/>
                <w:sz w:val="24"/>
                <w:szCs w:val="24"/>
              </w:rPr>
            </w:pPr>
            <w:r>
              <w:rPr>
                <w:rFonts w:ascii="Calibri" w:hAnsi="Calibri" w:cs="Calibri"/>
                <w:sz w:val="24"/>
                <w:szCs w:val="24"/>
              </w:rPr>
              <w:t xml:space="preserve">Introduce policy of no plastic </w:t>
            </w:r>
            <w:r w:rsidR="00F42ABE">
              <w:rPr>
                <w:rFonts w:ascii="Calibri" w:hAnsi="Calibri" w:cs="Calibri"/>
                <w:sz w:val="24"/>
                <w:szCs w:val="24"/>
              </w:rPr>
              <w:t>flowers but</w:t>
            </w:r>
            <w:r>
              <w:rPr>
                <w:rFonts w:ascii="Calibri" w:hAnsi="Calibri" w:cs="Calibri"/>
                <w:sz w:val="24"/>
                <w:szCs w:val="24"/>
              </w:rPr>
              <w:t xml:space="preserve"> allow planting on graves of native species.</w:t>
            </w:r>
          </w:p>
        </w:tc>
        <w:tc>
          <w:tcPr>
            <w:tcW w:w="2693" w:type="dxa"/>
          </w:tcPr>
          <w:p w14:paraId="3C8B47D2" w14:textId="77777777" w:rsidR="007B07B2" w:rsidRPr="0096263C" w:rsidRDefault="007B07B2" w:rsidP="007B07B2">
            <w:pPr>
              <w:rPr>
                <w:rFonts w:ascii="Calibri" w:hAnsi="Calibri" w:cs="Calibri"/>
                <w:sz w:val="24"/>
                <w:szCs w:val="24"/>
              </w:rPr>
            </w:pPr>
            <w:r>
              <w:rPr>
                <w:rFonts w:ascii="Calibri" w:hAnsi="Calibri" w:cs="Calibri"/>
                <w:sz w:val="24"/>
                <w:szCs w:val="24"/>
              </w:rPr>
              <w:t xml:space="preserve">It is recognised that a no plastic flowers policy may be very difficult to introduce in some cases. </w:t>
            </w:r>
          </w:p>
        </w:tc>
        <w:tc>
          <w:tcPr>
            <w:tcW w:w="4147" w:type="dxa"/>
          </w:tcPr>
          <w:p w14:paraId="464F0FF1" w14:textId="77777777" w:rsidR="007B07B2" w:rsidRDefault="007B07B2" w:rsidP="007B07B2">
            <w:pPr>
              <w:rPr>
                <w:rFonts w:ascii="Calibri" w:hAnsi="Calibri" w:cs="Calibri"/>
                <w:sz w:val="24"/>
                <w:szCs w:val="24"/>
              </w:rPr>
            </w:pPr>
            <w:r>
              <w:rPr>
                <w:rFonts w:ascii="Calibri" w:hAnsi="Calibri" w:cs="Calibri"/>
                <w:sz w:val="24"/>
                <w:szCs w:val="24"/>
              </w:rPr>
              <w:t xml:space="preserve">Consider installing water butts or similar. </w:t>
            </w:r>
          </w:p>
          <w:p w14:paraId="6FB05F85" w14:textId="1BB93E60" w:rsidR="00265AF9" w:rsidRDefault="00265AF9" w:rsidP="007B07B2">
            <w:pPr>
              <w:rPr>
                <w:rFonts w:ascii="Calibri" w:hAnsi="Calibri" w:cs="Calibri"/>
                <w:sz w:val="24"/>
                <w:szCs w:val="24"/>
              </w:rPr>
            </w:pPr>
            <w:r>
              <w:rPr>
                <w:rFonts w:ascii="Calibri" w:hAnsi="Calibri" w:cs="Calibri"/>
                <w:sz w:val="24"/>
                <w:szCs w:val="24"/>
              </w:rPr>
              <w:t xml:space="preserve">Encourage people to adopt a grave and plant with native drought resistant plants. </w:t>
            </w:r>
          </w:p>
          <w:p w14:paraId="6223636B" w14:textId="77777777" w:rsidR="007B07B2" w:rsidRPr="0096263C" w:rsidRDefault="007B07B2" w:rsidP="007B07B2">
            <w:pPr>
              <w:rPr>
                <w:rFonts w:ascii="Calibri" w:hAnsi="Calibri" w:cs="Calibri"/>
                <w:sz w:val="24"/>
                <w:szCs w:val="24"/>
              </w:rPr>
            </w:pPr>
            <w:r>
              <w:rPr>
                <w:rFonts w:ascii="Calibri" w:hAnsi="Calibri" w:cs="Calibri"/>
                <w:sz w:val="24"/>
                <w:szCs w:val="24"/>
              </w:rPr>
              <w:t xml:space="preserve"> </w:t>
            </w:r>
          </w:p>
        </w:tc>
      </w:tr>
      <w:tr w:rsidR="00E73F07" w:rsidRPr="0096263C" w14:paraId="21381EC6" w14:textId="77777777" w:rsidTr="00FB5595">
        <w:trPr>
          <w:trHeight w:val="248"/>
        </w:trPr>
        <w:tc>
          <w:tcPr>
            <w:tcW w:w="2031" w:type="dxa"/>
          </w:tcPr>
          <w:p w14:paraId="39FBD866" w14:textId="77777777" w:rsidR="007B07B2" w:rsidRPr="00D72D63" w:rsidRDefault="007B07B2" w:rsidP="007B07B2">
            <w:pPr>
              <w:rPr>
                <w:rFonts w:ascii="Calibri" w:hAnsi="Calibri" w:cs="Calibri"/>
                <w:b/>
                <w:bCs/>
                <w:sz w:val="24"/>
                <w:szCs w:val="24"/>
              </w:rPr>
            </w:pPr>
            <w:r w:rsidRPr="006C6F79">
              <w:rPr>
                <w:rFonts w:ascii="Calibri" w:hAnsi="Calibri" w:cs="Calibri"/>
                <w:b/>
                <w:bCs/>
                <w:sz w:val="28"/>
                <w:szCs w:val="28"/>
              </w:rPr>
              <w:t>Management, communication and public involvement</w:t>
            </w:r>
          </w:p>
        </w:tc>
        <w:tc>
          <w:tcPr>
            <w:tcW w:w="3551" w:type="dxa"/>
          </w:tcPr>
          <w:p w14:paraId="0DA99B92" w14:textId="77777777" w:rsidR="007B07B2" w:rsidRDefault="007B07B2" w:rsidP="007B07B2">
            <w:pPr>
              <w:spacing w:before="60" w:after="60"/>
              <w:jc w:val="center"/>
              <w:rPr>
                <w:rFonts w:ascii="Calibri" w:hAnsi="Calibri" w:cs="Calibri"/>
                <w:noProof/>
                <w:sz w:val="24"/>
                <w:szCs w:val="24"/>
              </w:rPr>
            </w:pPr>
            <w:r>
              <w:rPr>
                <w:noProof/>
              </w:rPr>
              <w:drawing>
                <wp:inline distT="0" distB="0" distL="0" distR="0" wp14:anchorId="29BAD7E7" wp14:editId="569320CA">
                  <wp:extent cx="1997075" cy="1752600"/>
                  <wp:effectExtent l="0" t="0" r="3175" b="0"/>
                  <wp:docPr id="1298774649" name="Picture 129877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0645" cy="1852267"/>
                          </a:xfrm>
                          <a:prstGeom prst="rect">
                            <a:avLst/>
                          </a:prstGeom>
                          <a:noFill/>
                          <a:ln>
                            <a:noFill/>
                          </a:ln>
                        </pic:spPr>
                      </pic:pic>
                    </a:graphicData>
                  </a:graphic>
                </wp:inline>
              </w:drawing>
            </w:r>
          </w:p>
          <w:p w14:paraId="3EC1F3B3" w14:textId="77777777" w:rsidR="007B07B2" w:rsidRDefault="007B07B2" w:rsidP="007B07B2">
            <w:pPr>
              <w:spacing w:before="60" w:after="60"/>
              <w:jc w:val="center"/>
              <w:rPr>
                <w:noProof/>
              </w:rPr>
            </w:pPr>
          </w:p>
        </w:tc>
        <w:tc>
          <w:tcPr>
            <w:tcW w:w="3349" w:type="dxa"/>
          </w:tcPr>
          <w:p w14:paraId="31AEF4B1" w14:textId="77777777" w:rsidR="007B07B2" w:rsidRDefault="007B07B2" w:rsidP="007B07B2">
            <w:pPr>
              <w:rPr>
                <w:rFonts w:ascii="Calibri" w:hAnsi="Calibri" w:cs="Calibri"/>
                <w:sz w:val="24"/>
                <w:szCs w:val="24"/>
              </w:rPr>
            </w:pPr>
            <w:r>
              <w:rPr>
                <w:rFonts w:ascii="Calibri" w:hAnsi="Calibri" w:cs="Calibri"/>
                <w:sz w:val="24"/>
                <w:szCs w:val="24"/>
              </w:rPr>
              <w:t>Notices   to explain the management of grassland and other features, such as nettles.</w:t>
            </w:r>
          </w:p>
          <w:p w14:paraId="676A8196" w14:textId="16EF3EED" w:rsidR="00312695" w:rsidRDefault="007B07B2" w:rsidP="00312695">
            <w:pPr>
              <w:rPr>
                <w:rFonts w:ascii="Calibri" w:hAnsi="Calibri" w:cs="Calibri"/>
                <w:b/>
                <w:bCs/>
                <w:sz w:val="24"/>
                <w:szCs w:val="24"/>
              </w:rPr>
            </w:pPr>
            <w:r>
              <w:rPr>
                <w:rFonts w:ascii="Calibri" w:hAnsi="Calibri" w:cs="Calibri"/>
                <w:sz w:val="24"/>
                <w:szCs w:val="24"/>
              </w:rPr>
              <w:t xml:space="preserve">Notices placed in specific areas, as appropriate.  </w:t>
            </w:r>
            <w:r w:rsidR="00F42ABE">
              <w:rPr>
                <w:rFonts w:ascii="Calibri" w:hAnsi="Calibri" w:cs="Calibri"/>
                <w:sz w:val="24"/>
                <w:szCs w:val="24"/>
              </w:rPr>
              <w:t>Free posters from</w:t>
            </w:r>
            <w:r w:rsidR="00312695">
              <w:rPr>
                <w:rFonts w:ascii="Calibri" w:hAnsi="Calibri" w:cs="Calibri"/>
                <w:sz w:val="24"/>
                <w:szCs w:val="24"/>
              </w:rPr>
              <w:t xml:space="preserve"> </w:t>
            </w:r>
            <w:r w:rsidR="00312695" w:rsidRPr="00312695">
              <w:rPr>
                <w:rFonts w:ascii="Calibri" w:hAnsi="Calibri" w:cs="Calibri"/>
                <w:b/>
                <w:bCs/>
                <w:sz w:val="24"/>
                <w:szCs w:val="24"/>
              </w:rPr>
              <w:t xml:space="preserve">Caring for God’s </w:t>
            </w:r>
            <w:r w:rsidR="00312695">
              <w:rPr>
                <w:rFonts w:ascii="Calibri" w:hAnsi="Calibri" w:cs="Calibri"/>
                <w:b/>
                <w:bCs/>
                <w:sz w:val="24"/>
                <w:szCs w:val="24"/>
              </w:rPr>
              <w:t>Acre</w:t>
            </w:r>
            <w:r w:rsidR="00F42ABE">
              <w:rPr>
                <w:rFonts w:ascii="Calibri" w:hAnsi="Calibri" w:cs="Calibri"/>
                <w:b/>
                <w:bCs/>
                <w:sz w:val="24"/>
                <w:szCs w:val="24"/>
              </w:rPr>
              <w:t>.</w:t>
            </w:r>
          </w:p>
          <w:p w14:paraId="07E578FB" w14:textId="2EA58357" w:rsidR="007B07B2" w:rsidRDefault="00312695" w:rsidP="00312695">
            <w:pPr>
              <w:rPr>
                <w:rFonts w:ascii="Calibri" w:hAnsi="Calibri" w:cs="Calibri"/>
                <w:sz w:val="24"/>
                <w:szCs w:val="24"/>
              </w:rPr>
            </w:pPr>
            <w:r>
              <w:rPr>
                <w:noProof/>
              </w:rPr>
              <w:drawing>
                <wp:inline distT="0" distB="0" distL="0" distR="0" wp14:anchorId="3933E790" wp14:editId="1DE225A6">
                  <wp:extent cx="1130300" cy="1407795"/>
                  <wp:effectExtent l="0" t="0" r="0" b="1905"/>
                  <wp:docPr id="1440901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6550" cy="1477855"/>
                          </a:xfrm>
                          <a:prstGeom prst="rect">
                            <a:avLst/>
                          </a:prstGeom>
                          <a:noFill/>
                          <a:ln>
                            <a:noFill/>
                          </a:ln>
                        </pic:spPr>
                      </pic:pic>
                    </a:graphicData>
                  </a:graphic>
                </wp:inline>
              </w:drawing>
            </w:r>
          </w:p>
        </w:tc>
        <w:tc>
          <w:tcPr>
            <w:tcW w:w="2693" w:type="dxa"/>
          </w:tcPr>
          <w:p w14:paraId="095EE12C" w14:textId="77777777" w:rsidR="007B07B2" w:rsidRPr="0096263C" w:rsidRDefault="007B07B2" w:rsidP="007B07B2">
            <w:pPr>
              <w:rPr>
                <w:rFonts w:ascii="Calibri" w:hAnsi="Calibri" w:cs="Calibri"/>
                <w:sz w:val="24"/>
                <w:szCs w:val="24"/>
              </w:rPr>
            </w:pPr>
            <w:r>
              <w:rPr>
                <w:rFonts w:ascii="Calibri" w:hAnsi="Calibri" w:cs="Calibri"/>
                <w:sz w:val="24"/>
                <w:szCs w:val="24"/>
              </w:rPr>
              <w:t>Encourage others to help rake cut grass or help survey wildlife such as wildflowers, butterflies, mammals or birds. Publicise Churchyard Conservation Award and provide a seat for quiet contemplation</w:t>
            </w:r>
          </w:p>
        </w:tc>
        <w:tc>
          <w:tcPr>
            <w:tcW w:w="4147" w:type="dxa"/>
          </w:tcPr>
          <w:p w14:paraId="302E730A" w14:textId="5B00B090" w:rsidR="00304359" w:rsidRDefault="007B07B2" w:rsidP="007B07B2">
            <w:pPr>
              <w:rPr>
                <w:rFonts w:ascii="Calibri" w:hAnsi="Calibri" w:cs="Calibri"/>
                <w:sz w:val="24"/>
                <w:szCs w:val="24"/>
              </w:rPr>
            </w:pPr>
            <w:r>
              <w:rPr>
                <w:rFonts w:ascii="Calibri" w:hAnsi="Calibri" w:cs="Calibri"/>
                <w:sz w:val="24"/>
                <w:szCs w:val="24"/>
              </w:rPr>
              <w:t xml:space="preserve"> </w:t>
            </w:r>
            <w:r w:rsidR="00304359">
              <w:rPr>
                <w:rFonts w:ascii="Calibri" w:hAnsi="Calibri" w:cs="Calibri"/>
                <w:sz w:val="24"/>
                <w:szCs w:val="24"/>
              </w:rPr>
              <w:t xml:space="preserve">Spread the word about </w:t>
            </w:r>
            <w:r w:rsidR="00F42ABE">
              <w:rPr>
                <w:rFonts w:ascii="Calibri" w:hAnsi="Calibri" w:cs="Calibri"/>
                <w:sz w:val="24"/>
                <w:szCs w:val="24"/>
              </w:rPr>
              <w:t>biodiversity to</w:t>
            </w:r>
            <w:r w:rsidR="00304359">
              <w:rPr>
                <w:rFonts w:ascii="Calibri" w:hAnsi="Calibri" w:cs="Calibri"/>
                <w:sz w:val="24"/>
                <w:szCs w:val="24"/>
              </w:rPr>
              <w:t xml:space="preserve"> the local community.</w:t>
            </w:r>
            <w:r w:rsidR="00312695">
              <w:rPr>
                <w:rFonts w:ascii="Calibri" w:hAnsi="Calibri" w:cs="Calibri"/>
                <w:sz w:val="24"/>
                <w:szCs w:val="24"/>
              </w:rPr>
              <w:t xml:space="preserve"> </w:t>
            </w:r>
            <w:r>
              <w:rPr>
                <w:rFonts w:ascii="Calibri" w:hAnsi="Calibri" w:cs="Calibri"/>
                <w:sz w:val="24"/>
                <w:szCs w:val="24"/>
              </w:rPr>
              <w:t xml:space="preserve">Consider using </w:t>
            </w:r>
          </w:p>
          <w:p w14:paraId="12B3A181" w14:textId="27101CD2" w:rsidR="007B07B2" w:rsidRDefault="007B07B2" w:rsidP="007B07B2">
            <w:pPr>
              <w:rPr>
                <w:rFonts w:ascii="Calibri" w:hAnsi="Calibri" w:cs="Calibri"/>
                <w:sz w:val="24"/>
                <w:szCs w:val="24"/>
              </w:rPr>
            </w:pPr>
            <w:r>
              <w:rPr>
                <w:rFonts w:ascii="Calibri" w:hAnsi="Calibri" w:cs="Calibri"/>
                <w:sz w:val="24"/>
                <w:szCs w:val="24"/>
              </w:rPr>
              <w:t>Cambridgeshire Mammal Group to help conduct survey of mammals</w:t>
            </w:r>
          </w:p>
          <w:p w14:paraId="17A18C92" w14:textId="77777777" w:rsidR="007B07B2" w:rsidRDefault="007B07B2" w:rsidP="007B07B2">
            <w:pPr>
              <w:rPr>
                <w:rStyle w:val="Hyperlink"/>
                <w:rFonts w:ascii="Calibri" w:hAnsi="Calibri" w:cs="Calibri"/>
                <w:sz w:val="24"/>
                <w:szCs w:val="24"/>
              </w:rPr>
            </w:pPr>
            <w:hyperlink r:id="rId30" w:history="1">
              <w:r w:rsidRPr="005123DF">
                <w:rPr>
                  <w:rStyle w:val="Hyperlink"/>
                  <w:rFonts w:ascii="Calibri" w:hAnsi="Calibri" w:cs="Calibri"/>
                  <w:sz w:val="24"/>
                  <w:szCs w:val="24"/>
                </w:rPr>
                <w:t>https://www.cambsmammalgroup.org.uk/</w:t>
              </w:r>
            </w:hyperlink>
          </w:p>
          <w:p w14:paraId="5ECCEA45" w14:textId="77777777" w:rsidR="00304359" w:rsidRDefault="00304359" w:rsidP="007B07B2">
            <w:pPr>
              <w:rPr>
                <w:rStyle w:val="Hyperlink"/>
              </w:rPr>
            </w:pPr>
          </w:p>
          <w:p w14:paraId="10477AA1" w14:textId="3444910B" w:rsidR="00304359" w:rsidRDefault="00304359" w:rsidP="007B07B2">
            <w:pPr>
              <w:rPr>
                <w:rFonts w:ascii="Calibri" w:hAnsi="Calibri" w:cs="Calibri"/>
                <w:sz w:val="24"/>
                <w:szCs w:val="24"/>
              </w:rPr>
            </w:pPr>
          </w:p>
        </w:tc>
      </w:tr>
      <w:tr w:rsidR="00D745FD" w:rsidRPr="0096263C" w14:paraId="46371F3F" w14:textId="77777777" w:rsidTr="00FB5595">
        <w:trPr>
          <w:trHeight w:val="248"/>
        </w:trPr>
        <w:tc>
          <w:tcPr>
            <w:tcW w:w="2031" w:type="dxa"/>
          </w:tcPr>
          <w:p w14:paraId="064A853C" w14:textId="7DC53A18" w:rsidR="00D745FD" w:rsidRPr="006C6F79" w:rsidRDefault="00D745FD" w:rsidP="007B07B2">
            <w:pPr>
              <w:rPr>
                <w:rFonts w:ascii="Calibri" w:hAnsi="Calibri" w:cs="Calibri"/>
                <w:b/>
                <w:bCs/>
                <w:sz w:val="28"/>
                <w:szCs w:val="28"/>
              </w:rPr>
            </w:pPr>
            <w:r>
              <w:rPr>
                <w:rFonts w:ascii="Calibri" w:hAnsi="Calibri" w:cs="Calibri"/>
                <w:b/>
                <w:bCs/>
                <w:sz w:val="28"/>
                <w:szCs w:val="28"/>
              </w:rPr>
              <w:lastRenderedPageBreak/>
              <w:t>Recording and Surveys</w:t>
            </w:r>
          </w:p>
        </w:tc>
        <w:tc>
          <w:tcPr>
            <w:tcW w:w="3551" w:type="dxa"/>
          </w:tcPr>
          <w:p w14:paraId="73E6069E" w14:textId="4A1C3146" w:rsidR="00D745FD" w:rsidRDefault="00D745FD" w:rsidP="007B07B2">
            <w:pPr>
              <w:spacing w:before="60" w:after="60"/>
              <w:jc w:val="center"/>
              <w:rPr>
                <w:noProof/>
              </w:rPr>
            </w:pPr>
            <w:r>
              <w:rPr>
                <w:noProof/>
              </w:rPr>
              <w:drawing>
                <wp:inline distT="0" distB="0" distL="0" distR="0" wp14:anchorId="30118386" wp14:editId="21DCB1B1">
                  <wp:extent cx="1567922" cy="1169712"/>
                  <wp:effectExtent l="0" t="0" r="0" b="0"/>
                  <wp:docPr id="1642616769" name="Picture 1" descr="Recording | Biological Record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ing | Biological Records Cent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739" cy="1180020"/>
                          </a:xfrm>
                          <a:prstGeom prst="rect">
                            <a:avLst/>
                          </a:prstGeom>
                          <a:noFill/>
                          <a:ln>
                            <a:noFill/>
                          </a:ln>
                        </pic:spPr>
                      </pic:pic>
                    </a:graphicData>
                  </a:graphic>
                </wp:inline>
              </w:drawing>
            </w:r>
          </w:p>
        </w:tc>
        <w:tc>
          <w:tcPr>
            <w:tcW w:w="3349" w:type="dxa"/>
          </w:tcPr>
          <w:p w14:paraId="5A98C199" w14:textId="782508FF" w:rsidR="00D745FD" w:rsidRDefault="00A34067" w:rsidP="007B07B2">
            <w:pPr>
              <w:rPr>
                <w:rFonts w:ascii="Calibri" w:hAnsi="Calibri" w:cs="Calibri"/>
                <w:sz w:val="24"/>
                <w:szCs w:val="24"/>
              </w:rPr>
            </w:pPr>
            <w:r>
              <w:rPr>
                <w:rFonts w:ascii="Calibri" w:hAnsi="Calibri" w:cs="Calibri"/>
                <w:sz w:val="24"/>
                <w:szCs w:val="24"/>
              </w:rPr>
              <w:t xml:space="preserve">Annual or </w:t>
            </w:r>
            <w:r w:rsidR="00D47022">
              <w:rPr>
                <w:rFonts w:ascii="Calibri" w:hAnsi="Calibri" w:cs="Calibri"/>
                <w:sz w:val="24"/>
                <w:szCs w:val="24"/>
              </w:rPr>
              <w:t>biannual identification</w:t>
            </w:r>
            <w:r w:rsidR="00544CDF">
              <w:rPr>
                <w:rFonts w:ascii="Calibri" w:hAnsi="Calibri" w:cs="Calibri"/>
                <w:sz w:val="24"/>
                <w:szCs w:val="24"/>
              </w:rPr>
              <w:t xml:space="preserve"> and location of living things – plants, flowers, butterflies</w:t>
            </w:r>
            <w:r w:rsidR="00644008">
              <w:rPr>
                <w:rFonts w:ascii="Calibri" w:hAnsi="Calibri" w:cs="Calibri"/>
                <w:sz w:val="24"/>
                <w:szCs w:val="24"/>
              </w:rPr>
              <w:t>, moths</w:t>
            </w:r>
            <w:r w:rsidR="00544CDF">
              <w:rPr>
                <w:rFonts w:ascii="Calibri" w:hAnsi="Calibri" w:cs="Calibri"/>
                <w:sz w:val="24"/>
                <w:szCs w:val="24"/>
              </w:rPr>
              <w:t xml:space="preserve"> and other insects, small mammals</w:t>
            </w:r>
            <w:r w:rsidR="00D47022">
              <w:rPr>
                <w:rFonts w:ascii="Calibri" w:hAnsi="Calibri" w:cs="Calibri"/>
                <w:sz w:val="24"/>
                <w:szCs w:val="24"/>
              </w:rPr>
              <w:t>, birds</w:t>
            </w:r>
          </w:p>
        </w:tc>
        <w:tc>
          <w:tcPr>
            <w:tcW w:w="2693" w:type="dxa"/>
          </w:tcPr>
          <w:p w14:paraId="3148017F" w14:textId="5005D645" w:rsidR="00D745FD" w:rsidRDefault="00A34067" w:rsidP="007B07B2">
            <w:pPr>
              <w:rPr>
                <w:rFonts w:ascii="Calibri" w:hAnsi="Calibri" w:cs="Calibri"/>
                <w:sz w:val="24"/>
                <w:szCs w:val="24"/>
              </w:rPr>
            </w:pPr>
            <w:r>
              <w:rPr>
                <w:rFonts w:ascii="Calibri" w:hAnsi="Calibri" w:cs="Calibri"/>
                <w:sz w:val="24"/>
                <w:szCs w:val="24"/>
              </w:rPr>
              <w:t>Record any increase in numbers and status such as rarity</w:t>
            </w:r>
          </w:p>
        </w:tc>
        <w:tc>
          <w:tcPr>
            <w:tcW w:w="4147" w:type="dxa"/>
          </w:tcPr>
          <w:p w14:paraId="32EB4F06" w14:textId="7E988C34" w:rsidR="00526B61" w:rsidRDefault="00D47022" w:rsidP="007B07B2">
            <w:pPr>
              <w:rPr>
                <w:rFonts w:ascii="Calibri" w:hAnsi="Calibri" w:cs="Calibri"/>
                <w:sz w:val="24"/>
                <w:szCs w:val="24"/>
              </w:rPr>
            </w:pPr>
            <w:r>
              <w:rPr>
                <w:rFonts w:ascii="Calibri" w:hAnsi="Calibri" w:cs="Calibri"/>
                <w:sz w:val="24"/>
                <w:szCs w:val="24"/>
              </w:rPr>
              <w:t>Try l</w:t>
            </w:r>
            <w:r w:rsidR="00A34067">
              <w:rPr>
                <w:rFonts w:ascii="Calibri" w:hAnsi="Calibri" w:cs="Calibri"/>
                <w:sz w:val="24"/>
                <w:szCs w:val="24"/>
              </w:rPr>
              <w:t>ook</w:t>
            </w:r>
            <w:r>
              <w:rPr>
                <w:rFonts w:ascii="Calibri" w:hAnsi="Calibri" w:cs="Calibri"/>
                <w:sz w:val="24"/>
                <w:szCs w:val="24"/>
              </w:rPr>
              <w:t xml:space="preserve">ing </w:t>
            </w:r>
            <w:r w:rsidR="00A34067">
              <w:rPr>
                <w:rFonts w:ascii="Calibri" w:hAnsi="Calibri" w:cs="Calibri"/>
                <w:sz w:val="24"/>
                <w:szCs w:val="24"/>
              </w:rPr>
              <w:t xml:space="preserve">for </w:t>
            </w:r>
            <w:r w:rsidR="00F42ABE">
              <w:rPr>
                <w:rFonts w:ascii="Calibri" w:hAnsi="Calibri" w:cs="Calibri"/>
                <w:sz w:val="24"/>
                <w:szCs w:val="24"/>
              </w:rPr>
              <w:t>local knowledgeable</w:t>
            </w:r>
            <w:r>
              <w:rPr>
                <w:rFonts w:ascii="Calibri" w:hAnsi="Calibri" w:cs="Calibri"/>
                <w:sz w:val="24"/>
                <w:szCs w:val="24"/>
              </w:rPr>
              <w:t xml:space="preserve"> people to help. </w:t>
            </w:r>
            <w:r w:rsidR="00526B61">
              <w:rPr>
                <w:rFonts w:ascii="Calibri" w:hAnsi="Calibri" w:cs="Calibri"/>
                <w:sz w:val="24"/>
                <w:szCs w:val="24"/>
              </w:rPr>
              <w:t xml:space="preserve"> </w:t>
            </w:r>
          </w:p>
          <w:p w14:paraId="41BFB4C9" w14:textId="08436C0E" w:rsidR="00526B61" w:rsidRDefault="00526B61" w:rsidP="007B07B2">
            <w:pPr>
              <w:rPr>
                <w:rFonts w:ascii="Calibri" w:hAnsi="Calibri" w:cs="Calibri"/>
                <w:sz w:val="24"/>
                <w:szCs w:val="24"/>
              </w:rPr>
            </w:pPr>
            <w:r>
              <w:rPr>
                <w:rFonts w:ascii="Calibri" w:hAnsi="Calibri" w:cs="Calibri"/>
                <w:sz w:val="24"/>
                <w:szCs w:val="24"/>
              </w:rPr>
              <w:t>Cambridgeshire Mammal Group can help with small mammal surveys, such as hedgehogs.</w:t>
            </w:r>
          </w:p>
          <w:p w14:paraId="326E22BB" w14:textId="2F6E27C8" w:rsidR="00526B61" w:rsidRDefault="00526B61" w:rsidP="007B07B2">
            <w:pPr>
              <w:rPr>
                <w:rFonts w:ascii="Calibri" w:hAnsi="Calibri" w:cs="Calibri"/>
                <w:sz w:val="24"/>
                <w:szCs w:val="24"/>
              </w:rPr>
            </w:pPr>
            <w:hyperlink r:id="rId32" w:history="1">
              <w:r w:rsidRPr="00526B61">
                <w:rPr>
                  <w:rStyle w:val="Hyperlink"/>
                  <w:rFonts w:ascii="Calibri" w:hAnsi="Calibri" w:cs="Calibri"/>
                  <w:sz w:val="24"/>
                  <w:szCs w:val="24"/>
                </w:rPr>
                <w:t>Cambsmammal@gmail.com</w:t>
              </w:r>
            </w:hyperlink>
          </w:p>
        </w:tc>
      </w:tr>
      <w:tr w:rsidR="00823A91" w:rsidRPr="0096263C" w14:paraId="7E7B72AA" w14:textId="77777777" w:rsidTr="00FB5595">
        <w:trPr>
          <w:trHeight w:val="248"/>
        </w:trPr>
        <w:tc>
          <w:tcPr>
            <w:tcW w:w="2031" w:type="dxa"/>
          </w:tcPr>
          <w:p w14:paraId="35EA7048" w14:textId="1AC58F9D" w:rsidR="00823A91" w:rsidRDefault="00823A91" w:rsidP="007B07B2">
            <w:pPr>
              <w:rPr>
                <w:rFonts w:ascii="Calibri" w:hAnsi="Calibri" w:cs="Calibri"/>
                <w:b/>
                <w:bCs/>
                <w:sz w:val="28"/>
                <w:szCs w:val="28"/>
              </w:rPr>
            </w:pPr>
            <w:r>
              <w:rPr>
                <w:rFonts w:ascii="Calibri" w:hAnsi="Calibri" w:cs="Calibri"/>
                <w:b/>
                <w:bCs/>
                <w:sz w:val="28"/>
                <w:szCs w:val="28"/>
              </w:rPr>
              <w:t>Sketch plan of churchyard</w:t>
            </w:r>
          </w:p>
        </w:tc>
        <w:tc>
          <w:tcPr>
            <w:tcW w:w="3551" w:type="dxa"/>
          </w:tcPr>
          <w:p w14:paraId="7DE24083" w14:textId="3D47B15C" w:rsidR="00823A91" w:rsidRDefault="002C3D07" w:rsidP="00F42ABE">
            <w:pPr>
              <w:spacing w:before="60" w:after="60"/>
              <w:jc w:val="center"/>
              <w:rPr>
                <w:noProof/>
              </w:rPr>
            </w:pPr>
            <w:r w:rsidRPr="002C3D07">
              <w:rPr>
                <w:noProof/>
              </w:rPr>
              <w:drawing>
                <wp:inline distT="0" distB="0" distL="0" distR="0" wp14:anchorId="4AA7FDF3" wp14:editId="60A41F80">
                  <wp:extent cx="1110549" cy="1223474"/>
                  <wp:effectExtent l="0" t="0" r="0" b="0"/>
                  <wp:docPr id="1581528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2397" cy="1247544"/>
                          </a:xfrm>
                          <a:prstGeom prst="rect">
                            <a:avLst/>
                          </a:prstGeom>
                          <a:noFill/>
                          <a:ln>
                            <a:noFill/>
                          </a:ln>
                        </pic:spPr>
                      </pic:pic>
                    </a:graphicData>
                  </a:graphic>
                </wp:inline>
              </w:drawing>
            </w:r>
          </w:p>
        </w:tc>
        <w:tc>
          <w:tcPr>
            <w:tcW w:w="3349" w:type="dxa"/>
          </w:tcPr>
          <w:p w14:paraId="6BD1D0EE" w14:textId="13594C3E" w:rsidR="00823A91" w:rsidRDefault="00ED4D16" w:rsidP="007B07B2">
            <w:pPr>
              <w:rPr>
                <w:rFonts w:ascii="Calibri" w:hAnsi="Calibri" w:cs="Calibri"/>
                <w:sz w:val="24"/>
                <w:szCs w:val="24"/>
              </w:rPr>
            </w:pPr>
            <w:r>
              <w:rPr>
                <w:rFonts w:ascii="Calibri" w:hAnsi="Calibri" w:cs="Calibri"/>
                <w:sz w:val="24"/>
                <w:szCs w:val="24"/>
              </w:rPr>
              <w:t>A simple sketch map showing different grassy areas</w:t>
            </w:r>
            <w:r w:rsidR="002E6FDB">
              <w:rPr>
                <w:rFonts w:ascii="Calibri" w:hAnsi="Calibri" w:cs="Calibri"/>
                <w:sz w:val="24"/>
                <w:szCs w:val="24"/>
              </w:rPr>
              <w:t>, paths and trees.</w:t>
            </w:r>
          </w:p>
        </w:tc>
        <w:tc>
          <w:tcPr>
            <w:tcW w:w="2693" w:type="dxa"/>
          </w:tcPr>
          <w:p w14:paraId="6B4937AA" w14:textId="12A06454" w:rsidR="00823A91" w:rsidRDefault="002E6FDB" w:rsidP="007B07B2">
            <w:pPr>
              <w:rPr>
                <w:rFonts w:ascii="Calibri" w:hAnsi="Calibri" w:cs="Calibri"/>
                <w:sz w:val="24"/>
                <w:szCs w:val="24"/>
              </w:rPr>
            </w:pPr>
            <w:r>
              <w:rPr>
                <w:rFonts w:ascii="Calibri" w:hAnsi="Calibri" w:cs="Calibri"/>
                <w:sz w:val="24"/>
                <w:szCs w:val="24"/>
              </w:rPr>
              <w:t xml:space="preserve">Essential for </w:t>
            </w:r>
            <w:r w:rsidR="00D3537E">
              <w:rPr>
                <w:rFonts w:ascii="Calibri" w:hAnsi="Calibri" w:cs="Calibri"/>
                <w:sz w:val="24"/>
                <w:szCs w:val="24"/>
              </w:rPr>
              <w:t>whoever mows the grass.</w:t>
            </w:r>
          </w:p>
        </w:tc>
        <w:tc>
          <w:tcPr>
            <w:tcW w:w="4147" w:type="dxa"/>
          </w:tcPr>
          <w:p w14:paraId="72E962AD" w14:textId="77777777" w:rsidR="00823A91" w:rsidRDefault="00823A91" w:rsidP="007B07B2">
            <w:pPr>
              <w:rPr>
                <w:rFonts w:ascii="Calibri" w:hAnsi="Calibri" w:cs="Calibri"/>
                <w:sz w:val="24"/>
                <w:szCs w:val="24"/>
              </w:rPr>
            </w:pPr>
          </w:p>
        </w:tc>
      </w:tr>
    </w:tbl>
    <w:p w14:paraId="010152D2" w14:textId="77777777" w:rsidR="005937A4" w:rsidRDefault="005937A4" w:rsidP="005937A4">
      <w:pPr>
        <w:shd w:val="clear" w:color="auto" w:fill="FFFFFF"/>
        <w:rPr>
          <w:rFonts w:ascii="Calibri" w:hAnsi="Calibri" w:cs="Calibri"/>
          <w:sz w:val="24"/>
          <w:szCs w:val="24"/>
        </w:rPr>
      </w:pPr>
      <w:r>
        <w:rPr>
          <w:noProof/>
        </w:rPr>
        <w:drawing>
          <wp:anchor distT="0" distB="0" distL="114300" distR="114300" simplePos="0" relativeHeight="251659264" behindDoc="1" locked="0" layoutInCell="1" allowOverlap="1" wp14:anchorId="1FE5632D" wp14:editId="2E3A1A26">
            <wp:simplePos x="0" y="0"/>
            <wp:positionH relativeFrom="margin">
              <wp:align>right</wp:align>
            </wp:positionH>
            <wp:positionV relativeFrom="paragraph">
              <wp:posOffset>144145</wp:posOffset>
            </wp:positionV>
            <wp:extent cx="2447925" cy="1760855"/>
            <wp:effectExtent l="0" t="0" r="9525" b="0"/>
            <wp:wrapThrough wrapText="bothSides">
              <wp:wrapPolygon edited="0">
                <wp:start x="0" y="0"/>
                <wp:lineTo x="0" y="21265"/>
                <wp:lineTo x="21516" y="21265"/>
                <wp:lineTo x="21516" y="0"/>
                <wp:lineTo x="0" y="0"/>
              </wp:wrapPolygon>
            </wp:wrapThrough>
            <wp:docPr id="341400959" name="Picture 341400959" descr="Roger Brook - the no dig gardener: Restoration of Bolton Percy churchyard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ger Brook - the no dig gardener: Restoration of Bolton Percy churchyard  gar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925"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  </w:t>
      </w:r>
    </w:p>
    <w:p w14:paraId="2AD3014E" w14:textId="262CB3EA" w:rsidR="005937A4" w:rsidRPr="00F42ABE" w:rsidRDefault="005937A4" w:rsidP="00F42ABE">
      <w:pPr>
        <w:spacing w:after="0" w:line="240" w:lineRule="auto"/>
        <w:rPr>
          <w:rFonts w:cstheme="minorHAnsi"/>
          <w:sz w:val="28"/>
          <w:szCs w:val="28"/>
        </w:rPr>
      </w:pPr>
      <w:r w:rsidRPr="00F42ABE">
        <w:rPr>
          <w:rFonts w:cstheme="minorHAnsi"/>
          <w:sz w:val="28"/>
          <w:szCs w:val="28"/>
        </w:rPr>
        <w:t>Bronze Award: 1</w:t>
      </w:r>
      <w:r w:rsidR="00BF4102" w:rsidRPr="00F42ABE">
        <w:rPr>
          <w:rFonts w:cstheme="minorHAnsi"/>
          <w:sz w:val="28"/>
          <w:szCs w:val="28"/>
        </w:rPr>
        <w:t>5</w:t>
      </w:r>
      <w:r w:rsidRPr="00F42ABE">
        <w:rPr>
          <w:rFonts w:cstheme="minorHAnsi"/>
          <w:sz w:val="28"/>
          <w:szCs w:val="28"/>
        </w:rPr>
        <w:t xml:space="preserve"> points, to include </w:t>
      </w:r>
      <w:r w:rsidR="00BF4102" w:rsidRPr="00F42ABE">
        <w:rPr>
          <w:rFonts w:cstheme="minorHAnsi"/>
          <w:sz w:val="28"/>
          <w:szCs w:val="28"/>
        </w:rPr>
        <w:t>10</w:t>
      </w:r>
      <w:r w:rsidRPr="00F42ABE">
        <w:rPr>
          <w:rFonts w:cstheme="minorHAnsi"/>
          <w:sz w:val="28"/>
          <w:szCs w:val="28"/>
        </w:rPr>
        <w:t xml:space="preserve"> from the Grassland section.</w:t>
      </w:r>
      <w:r w:rsidR="00BF4102" w:rsidRPr="00F42ABE">
        <w:rPr>
          <w:rFonts w:cstheme="minorHAnsi"/>
          <w:sz w:val="28"/>
          <w:szCs w:val="28"/>
        </w:rPr>
        <w:t xml:space="preserve"> </w:t>
      </w:r>
    </w:p>
    <w:p w14:paraId="7BE5DDF5" w14:textId="23FCF6E9" w:rsidR="005937A4" w:rsidRPr="00F42ABE" w:rsidRDefault="005937A4" w:rsidP="00F42ABE">
      <w:pPr>
        <w:spacing w:after="0" w:line="240" w:lineRule="auto"/>
        <w:rPr>
          <w:rFonts w:cstheme="minorHAnsi"/>
          <w:sz w:val="28"/>
          <w:szCs w:val="28"/>
        </w:rPr>
      </w:pPr>
      <w:r w:rsidRPr="00F42ABE">
        <w:rPr>
          <w:rFonts w:cstheme="minorHAnsi"/>
          <w:sz w:val="28"/>
          <w:szCs w:val="28"/>
        </w:rPr>
        <w:t>Silver Award: 25 points, to include 1</w:t>
      </w:r>
      <w:r w:rsidR="00BF4102" w:rsidRPr="00F42ABE">
        <w:rPr>
          <w:rFonts w:cstheme="minorHAnsi"/>
          <w:sz w:val="28"/>
          <w:szCs w:val="28"/>
        </w:rPr>
        <w:t>5</w:t>
      </w:r>
      <w:r w:rsidR="004A3E44" w:rsidRPr="00F42ABE">
        <w:rPr>
          <w:rFonts w:cstheme="minorHAnsi"/>
          <w:sz w:val="28"/>
          <w:szCs w:val="28"/>
        </w:rPr>
        <w:t xml:space="preserve"> </w:t>
      </w:r>
      <w:r w:rsidRPr="00F42ABE">
        <w:rPr>
          <w:rFonts w:cstheme="minorHAnsi"/>
          <w:sz w:val="28"/>
          <w:szCs w:val="28"/>
        </w:rPr>
        <w:t xml:space="preserve">from the Grassland section.                                                 </w:t>
      </w:r>
    </w:p>
    <w:p w14:paraId="3C80F66E" w14:textId="16FCE9AD" w:rsidR="005937A4" w:rsidRPr="00F42ABE" w:rsidRDefault="005937A4" w:rsidP="00F42ABE">
      <w:pPr>
        <w:spacing w:after="0" w:line="240" w:lineRule="auto"/>
        <w:rPr>
          <w:rFonts w:cstheme="minorHAnsi"/>
          <w:sz w:val="28"/>
          <w:szCs w:val="28"/>
        </w:rPr>
      </w:pPr>
      <w:r w:rsidRPr="00F42ABE">
        <w:rPr>
          <w:rFonts w:cstheme="minorHAnsi"/>
          <w:sz w:val="28"/>
          <w:szCs w:val="28"/>
        </w:rPr>
        <w:t>Gold Award: 40 points to include meeting all the points from the Silver Award</w:t>
      </w:r>
      <w:r w:rsidR="004A3E44" w:rsidRPr="00F42ABE">
        <w:rPr>
          <w:rFonts w:cstheme="minorHAnsi"/>
          <w:sz w:val="28"/>
          <w:szCs w:val="28"/>
        </w:rPr>
        <w:t>.</w:t>
      </w:r>
    </w:p>
    <w:p w14:paraId="0F7B48E8" w14:textId="77777777" w:rsidR="00F42ABE" w:rsidRDefault="00F42ABE" w:rsidP="005937A4">
      <w:pPr>
        <w:rPr>
          <w:rFonts w:ascii="Calibri" w:hAnsi="Calibri" w:cs="Calibri"/>
          <w:b/>
          <w:bCs/>
          <w:sz w:val="24"/>
          <w:szCs w:val="24"/>
        </w:rPr>
      </w:pPr>
    </w:p>
    <w:p w14:paraId="02EEE227" w14:textId="74558279" w:rsidR="00AE7DBD" w:rsidRDefault="00AE7DBD" w:rsidP="005937A4">
      <w:pPr>
        <w:rPr>
          <w:rFonts w:ascii="Calibri" w:hAnsi="Calibri" w:cs="Calibri"/>
          <w:b/>
          <w:bCs/>
          <w:sz w:val="24"/>
          <w:szCs w:val="24"/>
        </w:rPr>
      </w:pPr>
      <w:r>
        <w:rPr>
          <w:rFonts w:ascii="Calibri" w:hAnsi="Calibri" w:cs="Calibri"/>
          <w:b/>
          <w:bCs/>
          <w:sz w:val="24"/>
          <w:szCs w:val="24"/>
        </w:rPr>
        <w:t xml:space="preserve">Caring for God’s Acre - for very useful resources and ideas. </w:t>
      </w:r>
      <w:hyperlink r:id="rId35" w:history="1">
        <w:r w:rsidRPr="00AE7DBD">
          <w:rPr>
            <w:rStyle w:val="Hyperlink"/>
            <w:rFonts w:ascii="Calibri" w:hAnsi="Calibri" w:cs="Calibri"/>
            <w:b/>
            <w:bCs/>
            <w:sz w:val="24"/>
            <w:szCs w:val="24"/>
          </w:rPr>
          <w:t>https://www.caringforgodsacre.org.uk/</w:t>
        </w:r>
      </w:hyperlink>
    </w:p>
    <w:p w14:paraId="0DEF2C91" w14:textId="14BDFB7A" w:rsidR="005937A4" w:rsidRPr="00AE7DBD" w:rsidRDefault="00F42ABE" w:rsidP="005937A4">
      <w:pPr>
        <w:rPr>
          <w:noProof/>
          <w:sz w:val="24"/>
          <w:szCs w:val="24"/>
        </w:rPr>
      </w:pPr>
      <w:r>
        <w:rPr>
          <w:noProof/>
        </w:rPr>
        <w:drawing>
          <wp:anchor distT="0" distB="0" distL="114300" distR="114300" simplePos="0" relativeHeight="251668480" behindDoc="1" locked="0" layoutInCell="1" allowOverlap="1" wp14:anchorId="124AF790" wp14:editId="136E324E">
            <wp:simplePos x="0" y="0"/>
            <wp:positionH relativeFrom="column">
              <wp:posOffset>7320280</wp:posOffset>
            </wp:positionH>
            <wp:positionV relativeFrom="paragraph">
              <wp:posOffset>472440</wp:posOffset>
            </wp:positionV>
            <wp:extent cx="2448560" cy="1836420"/>
            <wp:effectExtent l="0" t="0" r="8890" b="0"/>
            <wp:wrapTight wrapText="bothSides">
              <wp:wrapPolygon edited="0">
                <wp:start x="0" y="0"/>
                <wp:lineTo x="0" y="21286"/>
                <wp:lineTo x="21510" y="21286"/>
                <wp:lineTo x="21510" y="0"/>
                <wp:lineTo x="0" y="0"/>
              </wp:wrapPolygon>
            </wp:wrapTight>
            <wp:docPr id="199543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7A4" w:rsidRPr="00AE7DBD">
        <w:rPr>
          <w:rFonts w:ascii="Calibri" w:hAnsi="Calibri" w:cs="Calibri"/>
          <w:b/>
          <w:bCs/>
          <w:sz w:val="24"/>
          <w:szCs w:val="24"/>
        </w:rPr>
        <w:t>The Quiet Garden Movement</w:t>
      </w:r>
      <w:r w:rsidR="005937A4" w:rsidRPr="00AE7DBD">
        <w:rPr>
          <w:rFonts w:ascii="Calibri" w:hAnsi="Calibri" w:cs="Calibri"/>
          <w:sz w:val="24"/>
          <w:szCs w:val="24"/>
        </w:rPr>
        <w:t xml:space="preserve">.  </w:t>
      </w:r>
      <w:r w:rsidR="005937A4" w:rsidRPr="00AE7DBD">
        <w:rPr>
          <w:noProof/>
          <w:sz w:val="24"/>
          <w:szCs w:val="24"/>
        </w:rPr>
        <w:t xml:space="preserve">Quiet Gardens are special places created for contemplation, prayer, stillness and rest. </w:t>
      </w:r>
      <w:r w:rsidR="00591704" w:rsidRPr="00AE7DBD">
        <w:rPr>
          <w:noProof/>
          <w:sz w:val="24"/>
          <w:szCs w:val="24"/>
        </w:rPr>
        <w:t xml:space="preserve">They </w:t>
      </w:r>
      <w:r w:rsidR="005937A4" w:rsidRPr="00AE7DBD">
        <w:rPr>
          <w:noProof/>
          <w:sz w:val="24"/>
          <w:szCs w:val="24"/>
        </w:rPr>
        <w:t xml:space="preserve">help promote the spiritual, mental and physical well being of those who use them. </w:t>
      </w:r>
    </w:p>
    <w:p w14:paraId="4FC35169" w14:textId="37A6C206" w:rsidR="004F368D" w:rsidRPr="00F42ABE" w:rsidRDefault="005937A4" w:rsidP="00F42ABE">
      <w:pPr>
        <w:rPr>
          <w:rFonts w:ascii="Calibri" w:hAnsi="Calibri" w:cs="Calibri"/>
          <w:color w:val="0000FF"/>
          <w:sz w:val="24"/>
          <w:szCs w:val="24"/>
          <w:u w:val="single"/>
        </w:rPr>
      </w:pPr>
      <w:r w:rsidRPr="00AE7DBD">
        <w:rPr>
          <w:noProof/>
          <w:sz w:val="24"/>
          <w:szCs w:val="24"/>
        </w:rPr>
        <w:t xml:space="preserve">Not all Quiet Gardens are found in churchyards, although the latter can be very suitable locations. </w:t>
      </w:r>
      <w:r w:rsidRPr="00AE7DBD">
        <w:rPr>
          <w:rFonts w:ascii="Calibri" w:hAnsi="Calibri" w:cs="Calibri"/>
          <w:sz w:val="24"/>
          <w:szCs w:val="24"/>
        </w:rPr>
        <w:t xml:space="preserve">Quiet Gardens have some seating and may be partially enclosed by trees, shrubs and flowers. The website provides more information. </w:t>
      </w:r>
      <w:hyperlink r:id="rId37" w:history="1">
        <w:r w:rsidRPr="00AE7DBD">
          <w:rPr>
            <w:rStyle w:val="Hyperlink"/>
            <w:rFonts w:ascii="Calibri" w:hAnsi="Calibri" w:cs="Calibri"/>
            <w:sz w:val="24"/>
            <w:szCs w:val="24"/>
          </w:rPr>
          <w:t>https://quietgarden.org/</w:t>
        </w:r>
      </w:hyperlink>
    </w:p>
    <w:sectPr w:rsidR="004F368D" w:rsidRPr="00F42ABE" w:rsidSect="005D318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68D"/>
    <w:rsid w:val="0001090A"/>
    <w:rsid w:val="00090343"/>
    <w:rsid w:val="00095592"/>
    <w:rsid w:val="000C5CF9"/>
    <w:rsid w:val="000F55EC"/>
    <w:rsid w:val="0010371B"/>
    <w:rsid w:val="001B1CD7"/>
    <w:rsid w:val="001D0002"/>
    <w:rsid w:val="00201C9E"/>
    <w:rsid w:val="00265AF9"/>
    <w:rsid w:val="00291C95"/>
    <w:rsid w:val="002925B9"/>
    <w:rsid w:val="002C3D07"/>
    <w:rsid w:val="002D1ACD"/>
    <w:rsid w:val="002D45FC"/>
    <w:rsid w:val="002E6FDB"/>
    <w:rsid w:val="00304359"/>
    <w:rsid w:val="00312695"/>
    <w:rsid w:val="00312BF1"/>
    <w:rsid w:val="00344BD5"/>
    <w:rsid w:val="0039770E"/>
    <w:rsid w:val="0042653B"/>
    <w:rsid w:val="00451653"/>
    <w:rsid w:val="00472B02"/>
    <w:rsid w:val="00480C99"/>
    <w:rsid w:val="004A3E44"/>
    <w:rsid w:val="004B5A40"/>
    <w:rsid w:val="004C4156"/>
    <w:rsid w:val="004F368D"/>
    <w:rsid w:val="00502CDD"/>
    <w:rsid w:val="00526B61"/>
    <w:rsid w:val="00544CDF"/>
    <w:rsid w:val="005458D4"/>
    <w:rsid w:val="0055552D"/>
    <w:rsid w:val="00591704"/>
    <w:rsid w:val="005937A4"/>
    <w:rsid w:val="005A3F88"/>
    <w:rsid w:val="005C3A10"/>
    <w:rsid w:val="005D3187"/>
    <w:rsid w:val="005E7611"/>
    <w:rsid w:val="006132FD"/>
    <w:rsid w:val="0062431C"/>
    <w:rsid w:val="00644008"/>
    <w:rsid w:val="006659F1"/>
    <w:rsid w:val="006B4DDE"/>
    <w:rsid w:val="006D5A1E"/>
    <w:rsid w:val="006E7CA7"/>
    <w:rsid w:val="006F2CC2"/>
    <w:rsid w:val="00720F4F"/>
    <w:rsid w:val="0074161E"/>
    <w:rsid w:val="00795592"/>
    <w:rsid w:val="007B07B2"/>
    <w:rsid w:val="007B196F"/>
    <w:rsid w:val="007D024B"/>
    <w:rsid w:val="007D5918"/>
    <w:rsid w:val="007F1AC2"/>
    <w:rsid w:val="007F322F"/>
    <w:rsid w:val="00823A91"/>
    <w:rsid w:val="00882B1D"/>
    <w:rsid w:val="00885653"/>
    <w:rsid w:val="008A50B1"/>
    <w:rsid w:val="008C3107"/>
    <w:rsid w:val="008D078B"/>
    <w:rsid w:val="008D7C39"/>
    <w:rsid w:val="008E0044"/>
    <w:rsid w:val="00900745"/>
    <w:rsid w:val="00912436"/>
    <w:rsid w:val="00967A3C"/>
    <w:rsid w:val="0098092C"/>
    <w:rsid w:val="009867D6"/>
    <w:rsid w:val="009A65DB"/>
    <w:rsid w:val="009B008E"/>
    <w:rsid w:val="009C785B"/>
    <w:rsid w:val="00A019E5"/>
    <w:rsid w:val="00A34067"/>
    <w:rsid w:val="00A74319"/>
    <w:rsid w:val="00A94A7C"/>
    <w:rsid w:val="00AD1622"/>
    <w:rsid w:val="00AE7DBD"/>
    <w:rsid w:val="00B041FF"/>
    <w:rsid w:val="00B14D9E"/>
    <w:rsid w:val="00BC1CC9"/>
    <w:rsid w:val="00BE363C"/>
    <w:rsid w:val="00BF2BF4"/>
    <w:rsid w:val="00BF4102"/>
    <w:rsid w:val="00BF5516"/>
    <w:rsid w:val="00C00690"/>
    <w:rsid w:val="00C43C14"/>
    <w:rsid w:val="00CD16E3"/>
    <w:rsid w:val="00CE3978"/>
    <w:rsid w:val="00D01F22"/>
    <w:rsid w:val="00D0294A"/>
    <w:rsid w:val="00D16A63"/>
    <w:rsid w:val="00D251F3"/>
    <w:rsid w:val="00D3537E"/>
    <w:rsid w:val="00D4237C"/>
    <w:rsid w:val="00D47022"/>
    <w:rsid w:val="00D72DFA"/>
    <w:rsid w:val="00D745FD"/>
    <w:rsid w:val="00DA26BA"/>
    <w:rsid w:val="00DC20FC"/>
    <w:rsid w:val="00E05A63"/>
    <w:rsid w:val="00E0775F"/>
    <w:rsid w:val="00E10E6F"/>
    <w:rsid w:val="00E73F07"/>
    <w:rsid w:val="00E91056"/>
    <w:rsid w:val="00EC12AE"/>
    <w:rsid w:val="00ED088B"/>
    <w:rsid w:val="00ED4D16"/>
    <w:rsid w:val="00ED7DC5"/>
    <w:rsid w:val="00F42ABE"/>
    <w:rsid w:val="00F47DC1"/>
    <w:rsid w:val="00F65AD6"/>
    <w:rsid w:val="00F71D18"/>
    <w:rsid w:val="00F935F7"/>
    <w:rsid w:val="00F95BC9"/>
    <w:rsid w:val="00FB0FE9"/>
    <w:rsid w:val="00FB5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305A5"/>
  <w15:chartTrackingRefBased/>
  <w15:docId w15:val="{C9B0DB50-96D5-46DA-84CA-349EDD0B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7A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37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7A4"/>
    <w:rPr>
      <w:rFonts w:asciiTheme="majorHAnsi" w:eastAsiaTheme="majorEastAsia" w:hAnsiTheme="majorHAnsi" w:cstheme="majorBidi"/>
      <w:spacing w:val="-10"/>
      <w:kern w:val="28"/>
      <w:sz w:val="56"/>
      <w:szCs w:val="56"/>
      <w14:ligatures w14:val="none"/>
    </w:rPr>
  </w:style>
  <w:style w:type="table" w:styleId="TableGrid">
    <w:name w:val="Table Grid"/>
    <w:basedOn w:val="TableNormal"/>
    <w:uiPriority w:val="39"/>
    <w:rsid w:val="005937A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37A4"/>
    <w:rPr>
      <w:color w:val="0000FF"/>
      <w:u w:val="single"/>
    </w:rPr>
  </w:style>
  <w:style w:type="character" w:customStyle="1" w:styleId="jpfdse">
    <w:name w:val="jpfdse"/>
    <w:basedOn w:val="DefaultParagraphFont"/>
    <w:rsid w:val="005937A4"/>
  </w:style>
  <w:style w:type="character" w:styleId="UnresolvedMention">
    <w:name w:val="Unresolved Mention"/>
    <w:basedOn w:val="DefaultParagraphFont"/>
    <w:uiPriority w:val="99"/>
    <w:semiHidden/>
    <w:unhideWhenUsed/>
    <w:rsid w:val="00AE7DBD"/>
    <w:rPr>
      <w:color w:val="605E5C"/>
      <w:shd w:val="clear" w:color="auto" w:fill="E1DFDD"/>
    </w:rPr>
  </w:style>
  <w:style w:type="paragraph" w:styleId="NormalWeb">
    <w:name w:val="Normal (Web)"/>
    <w:basedOn w:val="Normal"/>
    <w:uiPriority w:val="99"/>
    <w:unhideWhenUsed/>
    <w:rsid w:val="007F1AC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1144">
      <w:bodyDiv w:val="1"/>
      <w:marLeft w:val="0"/>
      <w:marRight w:val="0"/>
      <w:marTop w:val="0"/>
      <w:marBottom w:val="0"/>
      <w:divBdr>
        <w:top w:val="none" w:sz="0" w:space="0" w:color="auto"/>
        <w:left w:val="none" w:sz="0" w:space="0" w:color="auto"/>
        <w:bottom w:val="none" w:sz="0" w:space="0" w:color="auto"/>
        <w:right w:val="none" w:sz="0" w:space="0" w:color="auto"/>
      </w:divBdr>
    </w:div>
    <w:div w:id="118570492">
      <w:bodyDiv w:val="1"/>
      <w:marLeft w:val="0"/>
      <w:marRight w:val="0"/>
      <w:marTop w:val="0"/>
      <w:marBottom w:val="0"/>
      <w:divBdr>
        <w:top w:val="none" w:sz="0" w:space="0" w:color="auto"/>
        <w:left w:val="none" w:sz="0" w:space="0" w:color="auto"/>
        <w:bottom w:val="none" w:sz="0" w:space="0" w:color="auto"/>
        <w:right w:val="none" w:sz="0" w:space="0" w:color="auto"/>
      </w:divBdr>
    </w:div>
    <w:div w:id="354425520">
      <w:bodyDiv w:val="1"/>
      <w:marLeft w:val="0"/>
      <w:marRight w:val="0"/>
      <w:marTop w:val="0"/>
      <w:marBottom w:val="0"/>
      <w:divBdr>
        <w:top w:val="none" w:sz="0" w:space="0" w:color="auto"/>
        <w:left w:val="none" w:sz="0" w:space="0" w:color="auto"/>
        <w:bottom w:val="none" w:sz="0" w:space="0" w:color="auto"/>
        <w:right w:val="none" w:sz="0" w:space="0" w:color="auto"/>
      </w:divBdr>
    </w:div>
    <w:div w:id="559512905">
      <w:bodyDiv w:val="1"/>
      <w:marLeft w:val="0"/>
      <w:marRight w:val="0"/>
      <w:marTop w:val="0"/>
      <w:marBottom w:val="0"/>
      <w:divBdr>
        <w:top w:val="none" w:sz="0" w:space="0" w:color="auto"/>
        <w:left w:val="none" w:sz="0" w:space="0" w:color="auto"/>
        <w:bottom w:val="none" w:sz="0" w:space="0" w:color="auto"/>
        <w:right w:val="none" w:sz="0" w:space="0" w:color="auto"/>
      </w:divBdr>
    </w:div>
    <w:div w:id="708651643">
      <w:bodyDiv w:val="1"/>
      <w:marLeft w:val="0"/>
      <w:marRight w:val="0"/>
      <w:marTop w:val="0"/>
      <w:marBottom w:val="0"/>
      <w:divBdr>
        <w:top w:val="none" w:sz="0" w:space="0" w:color="auto"/>
        <w:left w:val="none" w:sz="0" w:space="0" w:color="auto"/>
        <w:bottom w:val="none" w:sz="0" w:space="0" w:color="auto"/>
        <w:right w:val="none" w:sz="0" w:space="0" w:color="auto"/>
      </w:divBdr>
    </w:div>
    <w:div w:id="736519255">
      <w:bodyDiv w:val="1"/>
      <w:marLeft w:val="0"/>
      <w:marRight w:val="0"/>
      <w:marTop w:val="0"/>
      <w:marBottom w:val="0"/>
      <w:divBdr>
        <w:top w:val="none" w:sz="0" w:space="0" w:color="auto"/>
        <w:left w:val="none" w:sz="0" w:space="0" w:color="auto"/>
        <w:bottom w:val="none" w:sz="0" w:space="0" w:color="auto"/>
        <w:right w:val="none" w:sz="0" w:space="0" w:color="auto"/>
      </w:divBdr>
    </w:div>
    <w:div w:id="790512078">
      <w:bodyDiv w:val="1"/>
      <w:marLeft w:val="0"/>
      <w:marRight w:val="0"/>
      <w:marTop w:val="0"/>
      <w:marBottom w:val="0"/>
      <w:divBdr>
        <w:top w:val="none" w:sz="0" w:space="0" w:color="auto"/>
        <w:left w:val="none" w:sz="0" w:space="0" w:color="auto"/>
        <w:bottom w:val="none" w:sz="0" w:space="0" w:color="auto"/>
        <w:right w:val="none" w:sz="0" w:space="0" w:color="auto"/>
      </w:divBdr>
    </w:div>
    <w:div w:id="814638279">
      <w:bodyDiv w:val="1"/>
      <w:marLeft w:val="0"/>
      <w:marRight w:val="0"/>
      <w:marTop w:val="0"/>
      <w:marBottom w:val="0"/>
      <w:divBdr>
        <w:top w:val="none" w:sz="0" w:space="0" w:color="auto"/>
        <w:left w:val="none" w:sz="0" w:space="0" w:color="auto"/>
        <w:bottom w:val="none" w:sz="0" w:space="0" w:color="auto"/>
        <w:right w:val="none" w:sz="0" w:space="0" w:color="auto"/>
      </w:divBdr>
    </w:div>
    <w:div w:id="1149710444">
      <w:bodyDiv w:val="1"/>
      <w:marLeft w:val="0"/>
      <w:marRight w:val="0"/>
      <w:marTop w:val="0"/>
      <w:marBottom w:val="0"/>
      <w:divBdr>
        <w:top w:val="none" w:sz="0" w:space="0" w:color="auto"/>
        <w:left w:val="none" w:sz="0" w:space="0" w:color="auto"/>
        <w:bottom w:val="none" w:sz="0" w:space="0" w:color="auto"/>
        <w:right w:val="none" w:sz="0" w:space="0" w:color="auto"/>
      </w:divBdr>
    </w:div>
    <w:div w:id="1156797732">
      <w:bodyDiv w:val="1"/>
      <w:marLeft w:val="0"/>
      <w:marRight w:val="0"/>
      <w:marTop w:val="0"/>
      <w:marBottom w:val="0"/>
      <w:divBdr>
        <w:top w:val="none" w:sz="0" w:space="0" w:color="auto"/>
        <w:left w:val="none" w:sz="0" w:space="0" w:color="auto"/>
        <w:bottom w:val="none" w:sz="0" w:space="0" w:color="auto"/>
        <w:right w:val="none" w:sz="0" w:space="0" w:color="auto"/>
      </w:divBdr>
    </w:div>
    <w:div w:id="1241908048">
      <w:bodyDiv w:val="1"/>
      <w:marLeft w:val="0"/>
      <w:marRight w:val="0"/>
      <w:marTop w:val="0"/>
      <w:marBottom w:val="0"/>
      <w:divBdr>
        <w:top w:val="none" w:sz="0" w:space="0" w:color="auto"/>
        <w:left w:val="none" w:sz="0" w:space="0" w:color="auto"/>
        <w:bottom w:val="none" w:sz="0" w:space="0" w:color="auto"/>
        <w:right w:val="none" w:sz="0" w:space="0" w:color="auto"/>
      </w:divBdr>
    </w:div>
    <w:div w:id="1429160711">
      <w:bodyDiv w:val="1"/>
      <w:marLeft w:val="0"/>
      <w:marRight w:val="0"/>
      <w:marTop w:val="0"/>
      <w:marBottom w:val="0"/>
      <w:divBdr>
        <w:top w:val="none" w:sz="0" w:space="0" w:color="auto"/>
        <w:left w:val="none" w:sz="0" w:space="0" w:color="auto"/>
        <w:bottom w:val="none" w:sz="0" w:space="0" w:color="auto"/>
        <w:right w:val="none" w:sz="0" w:space="0" w:color="auto"/>
      </w:divBdr>
    </w:div>
    <w:div w:id="1444183010">
      <w:bodyDiv w:val="1"/>
      <w:marLeft w:val="0"/>
      <w:marRight w:val="0"/>
      <w:marTop w:val="0"/>
      <w:marBottom w:val="0"/>
      <w:divBdr>
        <w:top w:val="none" w:sz="0" w:space="0" w:color="auto"/>
        <w:left w:val="none" w:sz="0" w:space="0" w:color="auto"/>
        <w:bottom w:val="none" w:sz="0" w:space="0" w:color="auto"/>
        <w:right w:val="none" w:sz="0" w:space="0" w:color="auto"/>
      </w:divBdr>
    </w:div>
    <w:div w:id="1446847093">
      <w:bodyDiv w:val="1"/>
      <w:marLeft w:val="0"/>
      <w:marRight w:val="0"/>
      <w:marTop w:val="0"/>
      <w:marBottom w:val="0"/>
      <w:divBdr>
        <w:top w:val="none" w:sz="0" w:space="0" w:color="auto"/>
        <w:left w:val="none" w:sz="0" w:space="0" w:color="auto"/>
        <w:bottom w:val="none" w:sz="0" w:space="0" w:color="auto"/>
        <w:right w:val="none" w:sz="0" w:space="0" w:color="auto"/>
      </w:divBdr>
    </w:div>
    <w:div w:id="1456024373">
      <w:bodyDiv w:val="1"/>
      <w:marLeft w:val="0"/>
      <w:marRight w:val="0"/>
      <w:marTop w:val="0"/>
      <w:marBottom w:val="0"/>
      <w:divBdr>
        <w:top w:val="none" w:sz="0" w:space="0" w:color="auto"/>
        <w:left w:val="none" w:sz="0" w:space="0" w:color="auto"/>
        <w:bottom w:val="none" w:sz="0" w:space="0" w:color="auto"/>
        <w:right w:val="none" w:sz="0" w:space="0" w:color="auto"/>
      </w:divBdr>
    </w:div>
    <w:div w:id="1475753274">
      <w:bodyDiv w:val="1"/>
      <w:marLeft w:val="0"/>
      <w:marRight w:val="0"/>
      <w:marTop w:val="0"/>
      <w:marBottom w:val="0"/>
      <w:divBdr>
        <w:top w:val="none" w:sz="0" w:space="0" w:color="auto"/>
        <w:left w:val="none" w:sz="0" w:space="0" w:color="auto"/>
        <w:bottom w:val="none" w:sz="0" w:space="0" w:color="auto"/>
        <w:right w:val="none" w:sz="0" w:space="0" w:color="auto"/>
      </w:divBdr>
    </w:div>
    <w:div w:id="1728870523">
      <w:bodyDiv w:val="1"/>
      <w:marLeft w:val="0"/>
      <w:marRight w:val="0"/>
      <w:marTop w:val="0"/>
      <w:marBottom w:val="0"/>
      <w:divBdr>
        <w:top w:val="none" w:sz="0" w:space="0" w:color="auto"/>
        <w:left w:val="none" w:sz="0" w:space="0" w:color="auto"/>
        <w:bottom w:val="none" w:sz="0" w:space="0" w:color="auto"/>
        <w:right w:val="none" w:sz="0" w:space="0" w:color="auto"/>
      </w:divBdr>
    </w:div>
    <w:div w:id="1905066285">
      <w:bodyDiv w:val="1"/>
      <w:marLeft w:val="0"/>
      <w:marRight w:val="0"/>
      <w:marTop w:val="0"/>
      <w:marBottom w:val="0"/>
      <w:divBdr>
        <w:top w:val="none" w:sz="0" w:space="0" w:color="auto"/>
        <w:left w:val="none" w:sz="0" w:space="0" w:color="auto"/>
        <w:bottom w:val="none" w:sz="0" w:space="0" w:color="auto"/>
        <w:right w:val="none" w:sz="0" w:space="0" w:color="auto"/>
      </w:divBdr>
    </w:div>
    <w:div w:id="1966499121">
      <w:bodyDiv w:val="1"/>
      <w:marLeft w:val="0"/>
      <w:marRight w:val="0"/>
      <w:marTop w:val="0"/>
      <w:marBottom w:val="0"/>
      <w:divBdr>
        <w:top w:val="none" w:sz="0" w:space="0" w:color="auto"/>
        <w:left w:val="none" w:sz="0" w:space="0" w:color="auto"/>
        <w:bottom w:val="none" w:sz="0" w:space="0" w:color="auto"/>
        <w:right w:val="none" w:sz="0" w:space="0" w:color="auto"/>
      </w:divBdr>
    </w:div>
    <w:div w:id="20995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file:///C:\Users\user\Downloads\Cambsmammal@gmail.com" TargetMode="External"/><Relationship Id="rId37" Type="http://schemas.openxmlformats.org/officeDocument/2006/relationships/hyperlink" Target="https://quietgarden.org/"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0.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hyperlink" Target="https://www.cambsmammalgroup.org.uk/" TargetMode="External"/><Relationship Id="rId35" Type="http://schemas.openxmlformats.org/officeDocument/2006/relationships/hyperlink" Target="https://www.caringforgodsac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6</Pages>
  <Words>1556</Words>
  <Characters>8329</Characters>
  <Application>Microsoft Office Word</Application>
  <DocSecurity>0</DocSecurity>
  <Lines>520</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Cook</dc:creator>
  <cp:keywords/>
  <dc:description/>
  <cp:lastModifiedBy>Holli Bielby</cp:lastModifiedBy>
  <cp:revision>68</cp:revision>
  <dcterms:created xsi:type="dcterms:W3CDTF">2024-04-25T18:24:00Z</dcterms:created>
  <dcterms:modified xsi:type="dcterms:W3CDTF">2026-01-20T16:35:00Z</dcterms:modified>
</cp:coreProperties>
</file>